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5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3316"/>
      </w:tblGrid>
      <w:tr w:rsidRPr="00A64625" w:rsidR="003E6709" w:rsidTr="001067EB" w14:paraId="7696D80B" w14:textId="77777777">
        <w:trPr>
          <w:cantSplit/>
          <w:trHeight w:val="63"/>
        </w:trPr>
        <w:tc>
          <w:tcPr>
            <w:tcW w:w="5205" w:type="dxa"/>
            <w:gridSpan w:val="2"/>
          </w:tcPr>
          <w:p w:rsidRPr="002F5C50" w:rsidR="003E6709" w:rsidP="002F5C50" w:rsidRDefault="003E6709" w14:paraId="09DBE7C8" w14:textId="77777777">
            <w:pPr>
              <w:jc w:val="center"/>
              <w:rPr>
                <w:rFonts w:eastAsia="SimSun"/>
                <w:b/>
              </w:rPr>
            </w:pPr>
            <w:r w:rsidRPr="002F5C50">
              <w:rPr>
                <w:rFonts w:eastAsia="SimSun"/>
                <w:b/>
              </w:rPr>
              <w:t>Membros presentes</w:t>
            </w:r>
          </w:p>
        </w:tc>
      </w:tr>
      <w:tr w:rsidRPr="00A64625" w:rsidR="003E6709" w:rsidTr="001067EB" w14:paraId="42631EB7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2F5C50" w:rsidR="003E6709" w:rsidP="002F5C50" w:rsidRDefault="003E6709" w14:paraId="2484A031" w14:textId="77777777">
            <w:pPr>
              <w:jc w:val="center"/>
              <w:rPr>
                <w:rFonts w:eastAsia="SimSun"/>
                <w:b/>
                <w:snapToGrid w:val="0"/>
              </w:rPr>
            </w:pPr>
            <w:r w:rsidRPr="002F5C50">
              <w:rPr>
                <w:rFonts w:eastAsia="SimSun"/>
                <w:b/>
                <w:snapToGrid w:val="0"/>
              </w:rPr>
              <w:t>Entidade</w:t>
            </w:r>
          </w:p>
        </w:tc>
        <w:tc>
          <w:tcPr>
            <w:tcW w:w="3316" w:type="dxa"/>
            <w:vAlign w:val="center"/>
          </w:tcPr>
          <w:p w:rsidRPr="002F5C50" w:rsidR="003E6709" w:rsidP="002F5C50" w:rsidRDefault="003E6709" w14:paraId="4C433635" w14:textId="77777777">
            <w:pPr>
              <w:keepNext/>
              <w:jc w:val="center"/>
              <w:outlineLvl w:val="0"/>
              <w:rPr>
                <w:rFonts w:eastAsia="SimSun"/>
                <w:b/>
                <w:snapToGrid w:val="0"/>
              </w:rPr>
            </w:pPr>
            <w:r w:rsidRPr="002F5C50">
              <w:rPr>
                <w:rFonts w:eastAsia="SimSun"/>
                <w:b/>
                <w:snapToGrid w:val="0"/>
              </w:rPr>
              <w:t>Representante</w:t>
            </w:r>
          </w:p>
        </w:tc>
      </w:tr>
      <w:tr w:rsidRPr="00A64625" w:rsidR="006762D1" w:rsidTr="001067EB" w14:paraId="495D4125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:rsidRPr="000726FF" w:rsidR="006762D1" w:rsidP="000726FF" w:rsidRDefault="006762D1" w14:paraId="365334BB" w14:textId="197ED601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ABES-SP</w:t>
            </w:r>
          </w:p>
        </w:tc>
        <w:tc>
          <w:tcPr>
            <w:tcW w:w="3316" w:type="dxa"/>
            <w:vAlign w:val="center"/>
          </w:tcPr>
          <w:p w:rsidRPr="000726FF" w:rsidR="006762D1" w:rsidP="000726FF" w:rsidRDefault="006762D1" w14:paraId="3D88021C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Ana Lucia Brasil (T)</w:t>
            </w:r>
          </w:p>
        </w:tc>
      </w:tr>
      <w:tr w:rsidRPr="00A64625" w:rsidR="006762D1" w:rsidTr="001067EB" w14:paraId="14D5DE5E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:rsidRPr="000726FF" w:rsidR="006762D1" w:rsidP="000726FF" w:rsidRDefault="006762D1" w14:paraId="6A8D1E16" w14:textId="77777777">
            <w:pPr>
              <w:rPr>
                <w:rFonts w:eastAsia="SimSun"/>
              </w:rPr>
            </w:pPr>
          </w:p>
        </w:tc>
        <w:tc>
          <w:tcPr>
            <w:tcW w:w="3316" w:type="dxa"/>
            <w:vAlign w:val="center"/>
          </w:tcPr>
          <w:p w:rsidRPr="000726FF" w:rsidR="006762D1" w:rsidP="000726FF" w:rsidRDefault="006762D1" w14:paraId="42C82F92" w14:textId="58CFE349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Roseane M. Garcia Lopes de Souza (S)</w:t>
            </w:r>
          </w:p>
        </w:tc>
      </w:tr>
      <w:tr w:rsidRPr="00A64625" w:rsidR="006762D1" w:rsidTr="001067EB" w14:paraId="107635A8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:rsidRPr="000726FF" w:rsidR="006762D1" w:rsidP="000726FF" w:rsidRDefault="006762D1" w14:paraId="65C3351D" w14:textId="77777777">
            <w:pPr>
              <w:rPr>
                <w:rFonts w:eastAsia="SimSun"/>
              </w:rPr>
            </w:pPr>
          </w:p>
        </w:tc>
        <w:tc>
          <w:tcPr>
            <w:tcW w:w="3316" w:type="dxa"/>
            <w:vAlign w:val="center"/>
          </w:tcPr>
          <w:p w:rsidRPr="000726FF" w:rsidR="006762D1" w:rsidP="000726FF" w:rsidRDefault="006762D1" w14:paraId="0CD98955" w14:textId="1AD85691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Sônia Maria Nogueira e Silva (S)</w:t>
            </w:r>
          </w:p>
        </w:tc>
      </w:tr>
      <w:tr w:rsidRPr="00A64625" w:rsidR="002330A5" w:rsidTr="001067EB" w14:paraId="0AAA1392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2330A5" w:rsidP="000726FF" w:rsidRDefault="009538C0" w14:paraId="4E3C02DE" w14:textId="0DEBE3B6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AFOCAPI</w:t>
            </w:r>
          </w:p>
        </w:tc>
        <w:tc>
          <w:tcPr>
            <w:tcW w:w="3316" w:type="dxa"/>
            <w:vAlign w:val="center"/>
          </w:tcPr>
          <w:p w:rsidRPr="000726FF" w:rsidR="002330A5" w:rsidP="000726FF" w:rsidRDefault="007D5D91" w14:paraId="6F46D018" w14:textId="78DD8ACF">
            <w:pPr>
              <w:rPr>
                <w:rFonts w:eastAsia="SimSun"/>
              </w:rPr>
            </w:pPr>
            <w:r w:rsidRPr="000726FF">
              <w:t xml:space="preserve">Rodrigo </w:t>
            </w:r>
            <w:proofErr w:type="spellStart"/>
            <w:r w:rsidRPr="000726FF">
              <w:t>Cristofoletti</w:t>
            </w:r>
            <w:proofErr w:type="spellEnd"/>
            <w:r w:rsidRPr="000726FF">
              <w:t xml:space="preserve"> (S)</w:t>
            </w:r>
          </w:p>
        </w:tc>
      </w:tr>
      <w:tr w:rsidRPr="00A64625" w:rsidR="00B430E6" w:rsidTr="001067EB" w14:paraId="3E164FAA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B430E6" w:rsidP="000726FF" w:rsidRDefault="00B430E6" w14:paraId="0F4B4CE2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APTA/SAA</w:t>
            </w:r>
          </w:p>
        </w:tc>
        <w:tc>
          <w:tcPr>
            <w:tcW w:w="3316" w:type="dxa"/>
            <w:vAlign w:val="center"/>
          </w:tcPr>
          <w:p w:rsidRPr="000726FF" w:rsidR="00B430E6" w:rsidP="000726FF" w:rsidRDefault="00B430E6" w14:paraId="4400754F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 xml:space="preserve">Adriana </w:t>
            </w:r>
            <w:proofErr w:type="spellStart"/>
            <w:r w:rsidRPr="000726FF">
              <w:rPr>
                <w:rFonts w:eastAsia="SimSun"/>
              </w:rPr>
              <w:t>Sacioto</w:t>
            </w:r>
            <w:proofErr w:type="spellEnd"/>
            <w:r w:rsidRPr="000726FF">
              <w:rPr>
                <w:rFonts w:eastAsia="SimSun"/>
              </w:rPr>
              <w:t xml:space="preserve"> Marcantonio</w:t>
            </w:r>
            <w:r w:rsidRPr="000726FF" w:rsidR="007D7E2D">
              <w:rPr>
                <w:rFonts w:eastAsia="SimSun"/>
              </w:rPr>
              <w:t xml:space="preserve"> </w:t>
            </w:r>
            <w:r w:rsidRPr="000726FF" w:rsidR="002C664D">
              <w:rPr>
                <w:rFonts w:eastAsia="SimSun"/>
              </w:rPr>
              <w:t>(</w:t>
            </w:r>
            <w:r w:rsidRPr="000726FF" w:rsidR="007D7E2D">
              <w:rPr>
                <w:rFonts w:eastAsia="SimSun"/>
              </w:rPr>
              <w:t>T</w:t>
            </w:r>
            <w:r w:rsidRPr="000726FF" w:rsidR="002C664D">
              <w:rPr>
                <w:rFonts w:eastAsia="SimSun"/>
              </w:rPr>
              <w:t>)</w:t>
            </w:r>
          </w:p>
        </w:tc>
      </w:tr>
      <w:tr w:rsidRPr="00A64625" w:rsidR="00506030" w:rsidTr="001067EB" w14:paraId="272902A9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:rsidRPr="000726FF" w:rsidR="00506030" w:rsidP="000726FF" w:rsidRDefault="00506030" w14:paraId="595C54AA" w14:textId="5089CC9A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ASSEMAE</w:t>
            </w:r>
          </w:p>
        </w:tc>
        <w:tc>
          <w:tcPr>
            <w:tcW w:w="3316" w:type="dxa"/>
            <w:vAlign w:val="center"/>
          </w:tcPr>
          <w:p w:rsidRPr="000726FF" w:rsidR="00506030" w:rsidP="000726FF" w:rsidRDefault="00506030" w14:paraId="4628D2BA" w14:textId="6CAB967F">
            <w:pPr>
              <w:rPr>
                <w:rFonts w:eastAsia="SimSun"/>
              </w:rPr>
            </w:pPr>
            <w:proofErr w:type="spellStart"/>
            <w:r w:rsidRPr="000726FF">
              <w:t>Luis</w:t>
            </w:r>
            <w:proofErr w:type="spellEnd"/>
            <w:r w:rsidRPr="000726FF">
              <w:t xml:space="preserve"> Cláudio de Assis (T)</w:t>
            </w:r>
          </w:p>
        </w:tc>
      </w:tr>
      <w:tr w:rsidRPr="00A64625" w:rsidR="00506030" w:rsidTr="001067EB" w14:paraId="6A96784D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:rsidRPr="000726FF" w:rsidR="00506030" w:rsidP="000726FF" w:rsidRDefault="00506030" w14:paraId="18C10C8E" w14:textId="77777777">
            <w:pPr>
              <w:rPr>
                <w:rFonts w:eastAsia="SimSun"/>
              </w:rPr>
            </w:pPr>
          </w:p>
        </w:tc>
        <w:tc>
          <w:tcPr>
            <w:tcW w:w="3316" w:type="dxa"/>
            <w:vAlign w:val="center"/>
          </w:tcPr>
          <w:p w:rsidRPr="000726FF" w:rsidR="00506030" w:rsidP="000726FF" w:rsidRDefault="00506030" w14:paraId="410B53B1" w14:textId="1D233DBF">
            <w:proofErr w:type="spellStart"/>
            <w:r w:rsidRPr="000726FF">
              <w:t>Tarciani</w:t>
            </w:r>
            <w:proofErr w:type="spellEnd"/>
            <w:r w:rsidRPr="000726FF">
              <w:t xml:space="preserve"> Benedita Baia Santos (S)</w:t>
            </w:r>
          </w:p>
        </w:tc>
      </w:tr>
      <w:tr w:rsidRPr="00A64625" w:rsidR="003E6709" w:rsidTr="001067EB" w14:paraId="6917538A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3E6709" w:rsidP="000726FF" w:rsidRDefault="003E6709" w14:paraId="6B99C89B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Associação Vale Verde</w:t>
            </w:r>
          </w:p>
        </w:tc>
        <w:tc>
          <w:tcPr>
            <w:tcW w:w="3316" w:type="dxa"/>
            <w:vAlign w:val="center"/>
          </w:tcPr>
          <w:p w:rsidRPr="000726FF" w:rsidR="003E6709" w:rsidP="000726FF" w:rsidRDefault="007D7E2D" w14:paraId="30E36D3F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 xml:space="preserve">João Primo Baraldi </w:t>
            </w:r>
            <w:r w:rsidRPr="000726FF" w:rsidR="002C664D">
              <w:rPr>
                <w:rFonts w:eastAsia="SimSun"/>
              </w:rPr>
              <w:t>(</w:t>
            </w:r>
            <w:r w:rsidRPr="000726FF">
              <w:rPr>
                <w:rFonts w:eastAsia="SimSun"/>
              </w:rPr>
              <w:t>S</w:t>
            </w:r>
            <w:r w:rsidRPr="000726FF" w:rsidR="002C664D">
              <w:rPr>
                <w:rFonts w:eastAsia="SimSun"/>
              </w:rPr>
              <w:t>)</w:t>
            </w:r>
          </w:p>
        </w:tc>
      </w:tr>
      <w:tr w:rsidRPr="00A64625" w:rsidR="00411653" w:rsidTr="001067EB" w14:paraId="6A27FB36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:rsidRPr="000726FF" w:rsidR="00411653" w:rsidP="000726FF" w:rsidRDefault="00411653" w14:paraId="75AA4F6B" w14:textId="7997D6EC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C</w:t>
            </w:r>
            <w:r w:rsidRPr="000726FF" w:rsidR="00460C65">
              <w:rPr>
                <w:rFonts w:eastAsia="SimSun"/>
              </w:rPr>
              <w:t>ATI</w:t>
            </w:r>
          </w:p>
        </w:tc>
        <w:tc>
          <w:tcPr>
            <w:tcW w:w="3316" w:type="dxa"/>
            <w:vAlign w:val="center"/>
          </w:tcPr>
          <w:p w:rsidRPr="000726FF" w:rsidR="00411653" w:rsidP="000726FF" w:rsidRDefault="00411653" w14:paraId="7630D7D8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 xml:space="preserve">Denis </w:t>
            </w:r>
            <w:proofErr w:type="spellStart"/>
            <w:r w:rsidRPr="000726FF">
              <w:rPr>
                <w:rFonts w:eastAsia="SimSun"/>
              </w:rPr>
              <w:t>Herisson</w:t>
            </w:r>
            <w:proofErr w:type="spellEnd"/>
            <w:r w:rsidRPr="000726FF">
              <w:rPr>
                <w:rFonts w:eastAsia="SimSun"/>
              </w:rPr>
              <w:t xml:space="preserve"> da Silva (T)</w:t>
            </w:r>
          </w:p>
        </w:tc>
      </w:tr>
      <w:tr w:rsidRPr="00A64625" w:rsidR="00411653" w:rsidTr="001067EB" w14:paraId="6CEAA3D5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:rsidRPr="000726FF" w:rsidR="00411653" w:rsidP="000726FF" w:rsidRDefault="00411653" w14:paraId="4DDF5A97" w14:textId="77777777">
            <w:pPr>
              <w:rPr>
                <w:rFonts w:eastAsia="SimSun"/>
              </w:rPr>
            </w:pPr>
          </w:p>
        </w:tc>
        <w:tc>
          <w:tcPr>
            <w:tcW w:w="3316" w:type="dxa"/>
            <w:vAlign w:val="center"/>
          </w:tcPr>
          <w:p w:rsidRPr="000726FF" w:rsidR="00411653" w:rsidP="000726FF" w:rsidRDefault="00411653" w14:paraId="0CA339BC" w14:textId="0EDB1DD2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 xml:space="preserve">Henrique </w:t>
            </w:r>
            <w:proofErr w:type="spellStart"/>
            <w:r w:rsidRPr="000726FF">
              <w:rPr>
                <w:rFonts w:eastAsia="SimSun"/>
              </w:rPr>
              <w:t>Bellinaso</w:t>
            </w:r>
            <w:proofErr w:type="spellEnd"/>
            <w:r w:rsidRPr="000726FF">
              <w:rPr>
                <w:rFonts w:eastAsia="SimSun"/>
              </w:rPr>
              <w:t xml:space="preserve"> (S)</w:t>
            </w:r>
          </w:p>
        </w:tc>
      </w:tr>
      <w:tr w:rsidRPr="00A64625" w:rsidR="00D55AC5" w:rsidTr="001067EB" w14:paraId="58CB40B7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D55AC5" w:rsidP="000726FF" w:rsidRDefault="00E274F5" w14:paraId="46574E32" w14:textId="6A47723A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CMDR - Rio Claro</w:t>
            </w:r>
          </w:p>
        </w:tc>
        <w:tc>
          <w:tcPr>
            <w:tcW w:w="3316" w:type="dxa"/>
            <w:vAlign w:val="center"/>
          </w:tcPr>
          <w:p w:rsidRPr="000726FF" w:rsidR="00D55AC5" w:rsidP="000726FF" w:rsidRDefault="00E274F5" w14:paraId="1E5FB5B9" w14:textId="62C3B723">
            <w:pPr>
              <w:rPr>
                <w:rFonts w:eastAsia="SimSun"/>
              </w:rPr>
            </w:pPr>
            <w:r w:rsidRPr="000726FF">
              <w:t xml:space="preserve">Melissa Pin </w:t>
            </w:r>
            <w:proofErr w:type="spellStart"/>
            <w:r w:rsidRPr="000726FF">
              <w:t>Lucheti</w:t>
            </w:r>
            <w:proofErr w:type="spellEnd"/>
            <w:r w:rsidRPr="000726FF">
              <w:t xml:space="preserve"> Sampaio (S)</w:t>
            </w:r>
          </w:p>
        </w:tc>
      </w:tr>
      <w:tr w:rsidRPr="00A64625" w:rsidR="00073B7F" w:rsidTr="00963807" w14:paraId="3B50101B" w14:textId="77777777">
        <w:tblPrEx>
          <w:tblCellMar>
            <w:left w:w="30" w:type="dxa"/>
            <w:right w:w="30" w:type="dxa"/>
          </w:tblCellMar>
        </w:tblPrEx>
        <w:trPr>
          <w:cantSplit/>
          <w:trHeight w:val="470"/>
        </w:trPr>
        <w:tc>
          <w:tcPr>
            <w:tcW w:w="1889" w:type="dxa"/>
          </w:tcPr>
          <w:p w:rsidRPr="000726FF" w:rsidR="00073B7F" w:rsidP="000726FF" w:rsidRDefault="00073B7F" w14:paraId="5DB3101B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Cooperativas de Holambra</w:t>
            </w:r>
          </w:p>
        </w:tc>
        <w:tc>
          <w:tcPr>
            <w:tcW w:w="3316" w:type="dxa"/>
            <w:vAlign w:val="center"/>
          </w:tcPr>
          <w:p w:rsidRPr="000726FF" w:rsidR="00073B7F" w:rsidP="000726FF" w:rsidRDefault="00073B7F" w14:paraId="5C2C9D66" w14:textId="40C083D0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 xml:space="preserve">Petrus </w:t>
            </w:r>
            <w:proofErr w:type="spellStart"/>
            <w:r w:rsidRPr="000726FF">
              <w:rPr>
                <w:rFonts w:eastAsia="SimSun"/>
              </w:rPr>
              <w:t>Bartholomeus</w:t>
            </w:r>
            <w:proofErr w:type="spellEnd"/>
            <w:r w:rsidRPr="000726FF">
              <w:rPr>
                <w:rFonts w:eastAsia="SimSun"/>
              </w:rPr>
              <w:t xml:space="preserve"> </w:t>
            </w:r>
            <w:proofErr w:type="spellStart"/>
            <w:r w:rsidRPr="000726FF">
              <w:rPr>
                <w:rFonts w:eastAsia="SimSun"/>
              </w:rPr>
              <w:t>Weel</w:t>
            </w:r>
            <w:proofErr w:type="spellEnd"/>
            <w:r w:rsidRPr="000726FF">
              <w:rPr>
                <w:rFonts w:eastAsia="SimSun"/>
              </w:rPr>
              <w:t xml:space="preserve"> (S)</w:t>
            </w:r>
          </w:p>
        </w:tc>
      </w:tr>
      <w:tr w:rsidRPr="00A64625" w:rsidR="00073B7F" w:rsidTr="00073B7F" w14:paraId="3822C46C" w14:textId="77777777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89" w:type="dxa"/>
          </w:tcPr>
          <w:p w:rsidRPr="000726FF" w:rsidR="00073B7F" w:rsidP="000726FF" w:rsidRDefault="00073B7F" w14:paraId="21F3D924" w14:textId="66872074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COPLACANA</w:t>
            </w:r>
          </w:p>
        </w:tc>
        <w:tc>
          <w:tcPr>
            <w:tcW w:w="3316" w:type="dxa"/>
            <w:vAlign w:val="center"/>
          </w:tcPr>
          <w:p w:rsidRPr="000726FF" w:rsidR="00073B7F" w:rsidP="000726FF" w:rsidRDefault="00073B7F" w14:paraId="22DDF593" w14:textId="6456B5FE">
            <w:pPr>
              <w:rPr>
                <w:rFonts w:eastAsia="SimSun"/>
              </w:rPr>
            </w:pPr>
            <w:r w:rsidRPr="000726FF">
              <w:t xml:space="preserve">Rodrigo </w:t>
            </w:r>
            <w:proofErr w:type="spellStart"/>
            <w:r w:rsidRPr="000726FF">
              <w:t>Cristofoletti</w:t>
            </w:r>
            <w:proofErr w:type="spellEnd"/>
            <w:r w:rsidRPr="000726FF">
              <w:t xml:space="preserve"> (S)</w:t>
            </w:r>
          </w:p>
        </w:tc>
      </w:tr>
      <w:tr w:rsidRPr="00A64625" w:rsidR="003E6709" w:rsidTr="001067EB" w14:paraId="66BAF1A0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3E6709" w:rsidP="000726FF" w:rsidRDefault="003E6709" w14:paraId="54D52EA3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DAAE - Rio Claro</w:t>
            </w:r>
          </w:p>
        </w:tc>
        <w:tc>
          <w:tcPr>
            <w:tcW w:w="3316" w:type="dxa"/>
            <w:vAlign w:val="center"/>
          </w:tcPr>
          <w:p w:rsidRPr="000726FF" w:rsidR="003E6709" w:rsidP="000726FF" w:rsidRDefault="007D7E2D" w14:paraId="775BB2C2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 xml:space="preserve">Miguel Madalena </w:t>
            </w:r>
            <w:proofErr w:type="spellStart"/>
            <w:r w:rsidRPr="000726FF">
              <w:rPr>
                <w:rFonts w:eastAsia="SimSun"/>
              </w:rPr>
              <w:t>Milinski</w:t>
            </w:r>
            <w:proofErr w:type="spellEnd"/>
            <w:r w:rsidRPr="000726FF">
              <w:rPr>
                <w:rFonts w:eastAsia="SimSun"/>
              </w:rPr>
              <w:t xml:space="preserve"> </w:t>
            </w:r>
            <w:r w:rsidRPr="000726FF" w:rsidR="002C664D">
              <w:rPr>
                <w:rFonts w:eastAsia="SimSun"/>
              </w:rPr>
              <w:t>(</w:t>
            </w:r>
            <w:r w:rsidRPr="000726FF">
              <w:rPr>
                <w:rFonts w:eastAsia="SimSun"/>
              </w:rPr>
              <w:t>T</w:t>
            </w:r>
            <w:r w:rsidRPr="000726FF" w:rsidR="002C664D">
              <w:rPr>
                <w:rFonts w:eastAsia="SimSun"/>
              </w:rPr>
              <w:t>)</w:t>
            </w:r>
          </w:p>
        </w:tc>
      </w:tr>
      <w:tr w:rsidRPr="00A64625" w:rsidR="00981BBC" w:rsidTr="001067EB" w14:paraId="579359C3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981BBC" w:rsidP="000726FF" w:rsidRDefault="00981BBC" w14:paraId="04D6032C" w14:textId="2B091336">
            <w:pPr>
              <w:rPr>
                <w:rFonts w:eastAsia="SimSun"/>
                <w:highlight w:val="yellow"/>
              </w:rPr>
            </w:pPr>
            <w:r w:rsidRPr="000726FF">
              <w:rPr>
                <w:rFonts w:eastAsia="SimSun"/>
              </w:rPr>
              <w:t xml:space="preserve">Instituto Terra </w:t>
            </w:r>
            <w:proofErr w:type="spellStart"/>
            <w:r w:rsidRPr="000726FF">
              <w:rPr>
                <w:rFonts w:eastAsia="SimSun"/>
              </w:rPr>
              <w:t>Mater</w:t>
            </w:r>
            <w:proofErr w:type="spellEnd"/>
          </w:p>
        </w:tc>
        <w:tc>
          <w:tcPr>
            <w:tcW w:w="3316" w:type="dxa"/>
            <w:vAlign w:val="center"/>
          </w:tcPr>
          <w:p w:rsidRPr="000726FF" w:rsidR="00981BBC" w:rsidP="000726FF" w:rsidRDefault="00981BBC" w14:paraId="214462E9" w14:textId="1632D589">
            <w:pPr>
              <w:rPr>
                <w:rFonts w:eastAsia="SimSun"/>
                <w:highlight w:val="yellow"/>
              </w:rPr>
            </w:pPr>
            <w:r w:rsidRPr="000726FF">
              <w:rPr>
                <w:rFonts w:eastAsia="SimSun"/>
              </w:rPr>
              <w:t>Álvaro Luz Alves Coutinho (T)</w:t>
            </w:r>
          </w:p>
        </w:tc>
      </w:tr>
      <w:tr w:rsidRPr="00A64625" w:rsidR="00981BBC" w:rsidTr="000E1634" w14:paraId="26351D09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shd w:val="clear" w:color="auto" w:fill="auto"/>
            <w:vAlign w:val="center"/>
          </w:tcPr>
          <w:p w:rsidRPr="000726FF" w:rsidR="00981BBC" w:rsidP="000726FF" w:rsidRDefault="00981BBC" w14:paraId="6689BA49" w14:textId="3736B738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IP/APTA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Pr="000726FF" w:rsidR="00981BBC" w:rsidP="000726FF" w:rsidRDefault="00981BBC" w14:paraId="1CBA0C83" w14:textId="491FC000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Simone Raymundo Oliveira (T)</w:t>
            </w:r>
          </w:p>
        </w:tc>
      </w:tr>
      <w:tr w:rsidRPr="00A64625" w:rsidR="00052C96" w:rsidTr="001067EB" w14:paraId="6BF4DD55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052C96" w:rsidP="000726FF" w:rsidRDefault="00052C96" w14:paraId="6558386C" w14:textId="498BE158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IPÊ</w:t>
            </w:r>
          </w:p>
        </w:tc>
        <w:tc>
          <w:tcPr>
            <w:tcW w:w="3316" w:type="dxa"/>
            <w:vAlign w:val="center"/>
          </w:tcPr>
          <w:p w:rsidRPr="000726FF" w:rsidR="00052C96" w:rsidP="000726FF" w:rsidRDefault="00052C96" w14:paraId="09E4AC4B" w14:textId="1650CE3B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Paulo Roberto Ferro (S)</w:t>
            </w:r>
          </w:p>
        </w:tc>
      </w:tr>
      <w:tr w:rsidRPr="00A64625" w:rsidR="00052C96" w:rsidTr="001067EB" w14:paraId="7398E21C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052C96" w:rsidP="000726FF" w:rsidRDefault="00052C96" w14:paraId="07C16F5F" w14:textId="35045812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IZ/APTA</w:t>
            </w:r>
          </w:p>
        </w:tc>
        <w:tc>
          <w:tcPr>
            <w:tcW w:w="3316" w:type="dxa"/>
            <w:vAlign w:val="center"/>
          </w:tcPr>
          <w:p w:rsidRPr="000726FF" w:rsidR="00052C96" w:rsidP="000726FF" w:rsidRDefault="00052C96" w14:paraId="6972F1F6" w14:textId="02B36B95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Simone Raymundo Oliveira (T)</w:t>
            </w:r>
          </w:p>
        </w:tc>
      </w:tr>
      <w:tr w:rsidRPr="00A64625" w:rsidR="003E6709" w:rsidTr="001067EB" w14:paraId="760EC4C4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3E6709" w:rsidP="000726FF" w:rsidRDefault="00490DAD" w14:paraId="2F4E5B74" w14:textId="5568AC82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P.M. de Charqueada</w:t>
            </w:r>
          </w:p>
        </w:tc>
        <w:tc>
          <w:tcPr>
            <w:tcW w:w="3316" w:type="dxa"/>
            <w:vAlign w:val="center"/>
          </w:tcPr>
          <w:p w:rsidRPr="000726FF" w:rsidR="003E6709" w:rsidP="000726FF" w:rsidRDefault="00F56FBA" w14:paraId="6606501F" w14:textId="4E9033F8">
            <w:pPr>
              <w:rPr>
                <w:rFonts w:eastAsia="SimSun"/>
              </w:rPr>
            </w:pPr>
            <w:r w:rsidRPr="000726FF">
              <w:t>Marcelo Eric de Almeida Santos (T)</w:t>
            </w:r>
          </w:p>
        </w:tc>
      </w:tr>
      <w:tr w:rsidRPr="00A64625" w:rsidR="00F56FBA" w:rsidTr="001067EB" w14:paraId="2226AEF1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F56FBA" w:rsidP="000726FF" w:rsidRDefault="00F56FBA" w14:paraId="63743A5E" w14:textId="687841C0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P.M. de Itatiba</w:t>
            </w:r>
          </w:p>
        </w:tc>
        <w:tc>
          <w:tcPr>
            <w:tcW w:w="3316" w:type="dxa"/>
            <w:vAlign w:val="center"/>
          </w:tcPr>
          <w:p w:rsidRPr="000726FF" w:rsidR="00F56FBA" w:rsidP="000726FF" w:rsidRDefault="00F56FBA" w14:paraId="7CF01A1C" w14:textId="687F40B5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 xml:space="preserve">Ricardo Pires </w:t>
            </w:r>
            <w:proofErr w:type="spellStart"/>
            <w:r w:rsidRPr="000726FF">
              <w:rPr>
                <w:rFonts w:eastAsia="SimSun"/>
              </w:rPr>
              <w:t>Staningher</w:t>
            </w:r>
            <w:proofErr w:type="spellEnd"/>
            <w:r w:rsidRPr="000726FF">
              <w:rPr>
                <w:rFonts w:eastAsia="SimSun"/>
              </w:rPr>
              <w:t xml:space="preserve"> (T)</w:t>
            </w:r>
          </w:p>
        </w:tc>
      </w:tr>
      <w:tr w:rsidRPr="00A64625" w:rsidR="00D1045D" w:rsidTr="001067EB" w14:paraId="164639C6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:rsidRPr="000726FF" w:rsidR="00D1045D" w:rsidP="000726FF" w:rsidRDefault="00D1045D" w14:paraId="58B839BB" w14:textId="1CDA8560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P.M. de Jarinu</w:t>
            </w:r>
          </w:p>
        </w:tc>
        <w:tc>
          <w:tcPr>
            <w:tcW w:w="3316" w:type="dxa"/>
            <w:vAlign w:val="center"/>
          </w:tcPr>
          <w:p w:rsidRPr="000726FF" w:rsidR="00D1045D" w:rsidP="000726FF" w:rsidRDefault="00D1045D" w14:paraId="7D889886" w14:textId="063B71D8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Marcos Rogério de Morais Monteiro (T)</w:t>
            </w:r>
          </w:p>
        </w:tc>
      </w:tr>
      <w:tr w:rsidRPr="00A64625" w:rsidR="00D1045D" w:rsidTr="001067EB" w14:paraId="2C665C2A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:rsidRPr="000726FF" w:rsidR="00D1045D" w:rsidP="000726FF" w:rsidRDefault="00D1045D" w14:paraId="26EA9661" w14:textId="7C40C72A">
            <w:pPr>
              <w:rPr>
                <w:rFonts w:eastAsia="SimSun"/>
                <w:highlight w:val="yellow"/>
              </w:rPr>
            </w:pPr>
          </w:p>
        </w:tc>
        <w:tc>
          <w:tcPr>
            <w:tcW w:w="3316" w:type="dxa"/>
            <w:vAlign w:val="center"/>
          </w:tcPr>
          <w:p w:rsidRPr="000726FF" w:rsidR="00D1045D" w:rsidP="000726FF" w:rsidRDefault="00D1045D" w14:paraId="1097D8D7" w14:textId="39F4ACA0">
            <w:pPr>
              <w:rPr>
                <w:rFonts w:eastAsia="SimSun"/>
                <w:highlight w:val="yellow"/>
              </w:rPr>
            </w:pPr>
            <w:r w:rsidRPr="000726FF">
              <w:rPr>
                <w:rFonts w:eastAsia="SimSun"/>
              </w:rPr>
              <w:t>Gabriela Alves Ribeiro (S)</w:t>
            </w:r>
          </w:p>
        </w:tc>
      </w:tr>
      <w:tr w:rsidRPr="00A64625" w:rsidR="000E1634" w:rsidTr="001067EB" w14:paraId="3794A322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0E1634" w:rsidP="000726FF" w:rsidRDefault="000E1634" w14:paraId="6A08195D" w14:textId="77777777">
            <w:pPr>
              <w:rPr>
                <w:rFonts w:eastAsia="SimSun"/>
                <w:highlight w:val="yellow"/>
              </w:rPr>
            </w:pPr>
            <w:r w:rsidRPr="000726FF">
              <w:rPr>
                <w:rFonts w:eastAsia="SimSun"/>
              </w:rPr>
              <w:t>P.M. de Limeira</w:t>
            </w:r>
          </w:p>
        </w:tc>
        <w:tc>
          <w:tcPr>
            <w:tcW w:w="3316" w:type="dxa"/>
            <w:vAlign w:val="center"/>
          </w:tcPr>
          <w:p w:rsidRPr="000726FF" w:rsidR="000E1634" w:rsidP="000726FF" w:rsidRDefault="00D4296B" w14:paraId="44373857" w14:textId="50E45B8E">
            <w:pPr>
              <w:rPr>
                <w:rFonts w:eastAsia="SimSun"/>
                <w:highlight w:val="yellow"/>
              </w:rPr>
            </w:pPr>
            <w:r w:rsidRPr="000726FF">
              <w:t xml:space="preserve">Vitor Oliveira </w:t>
            </w:r>
            <w:proofErr w:type="spellStart"/>
            <w:r w:rsidRPr="000726FF">
              <w:t>Bragotto</w:t>
            </w:r>
            <w:proofErr w:type="spellEnd"/>
            <w:r w:rsidRPr="000726FF">
              <w:t xml:space="preserve"> (S)</w:t>
            </w:r>
          </w:p>
        </w:tc>
      </w:tr>
      <w:tr w:rsidRPr="00A64625" w:rsidR="00D45D32" w:rsidTr="001067EB" w14:paraId="47F4C795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D45D32" w:rsidP="000726FF" w:rsidRDefault="00D45D32" w14:paraId="0263761D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P.M de Rio Claro</w:t>
            </w:r>
          </w:p>
        </w:tc>
        <w:tc>
          <w:tcPr>
            <w:tcW w:w="3316" w:type="dxa"/>
            <w:vAlign w:val="center"/>
          </w:tcPr>
          <w:p w:rsidRPr="000726FF" w:rsidR="00D45D32" w:rsidP="000726FF" w:rsidRDefault="00D45D32" w14:paraId="01BAA01B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 xml:space="preserve">Miguel Madalena </w:t>
            </w:r>
            <w:proofErr w:type="spellStart"/>
            <w:r w:rsidRPr="000726FF">
              <w:rPr>
                <w:rFonts w:eastAsia="SimSun"/>
              </w:rPr>
              <w:t>Milinski</w:t>
            </w:r>
            <w:proofErr w:type="spellEnd"/>
            <w:r w:rsidRPr="000726FF">
              <w:rPr>
                <w:rFonts w:eastAsia="SimSun"/>
              </w:rPr>
              <w:t xml:space="preserve"> (T)</w:t>
            </w:r>
          </w:p>
        </w:tc>
      </w:tr>
      <w:tr w:rsidRPr="00A64625" w:rsidR="00D1045D" w:rsidTr="00D1045D" w14:paraId="1EF9E240" w14:textId="77777777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889" w:type="dxa"/>
            <w:vAlign w:val="center"/>
          </w:tcPr>
          <w:p w:rsidRPr="000726FF" w:rsidR="00D1045D" w:rsidP="000726FF" w:rsidRDefault="00D1045D" w14:paraId="632C512E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P.M. de Saltinho</w:t>
            </w:r>
          </w:p>
        </w:tc>
        <w:tc>
          <w:tcPr>
            <w:tcW w:w="3316" w:type="dxa"/>
            <w:vAlign w:val="center"/>
          </w:tcPr>
          <w:p w:rsidRPr="000726FF" w:rsidR="00D1045D" w:rsidP="000726FF" w:rsidRDefault="00D1045D" w14:paraId="4C433845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João Francisco de Lima (T)</w:t>
            </w:r>
          </w:p>
        </w:tc>
      </w:tr>
      <w:tr w:rsidRPr="00A64625" w:rsidR="002D4180" w:rsidTr="001067EB" w14:paraId="01FBF759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:rsidRPr="000726FF" w:rsidR="002D4180" w:rsidP="000726FF" w:rsidRDefault="002D4180" w14:paraId="3B8848DE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SAA</w:t>
            </w:r>
          </w:p>
        </w:tc>
        <w:tc>
          <w:tcPr>
            <w:tcW w:w="3316" w:type="dxa"/>
            <w:vAlign w:val="center"/>
          </w:tcPr>
          <w:p w:rsidRPr="000726FF" w:rsidR="002D4180" w:rsidP="000726FF" w:rsidRDefault="002D4180" w14:paraId="2BBD5DB0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 xml:space="preserve">Denis </w:t>
            </w:r>
            <w:proofErr w:type="spellStart"/>
            <w:r w:rsidRPr="000726FF">
              <w:rPr>
                <w:rFonts w:eastAsia="SimSun"/>
              </w:rPr>
              <w:t>Herisson</w:t>
            </w:r>
            <w:proofErr w:type="spellEnd"/>
            <w:r w:rsidRPr="000726FF">
              <w:rPr>
                <w:rFonts w:eastAsia="SimSun"/>
              </w:rPr>
              <w:t xml:space="preserve"> da Silva (T)</w:t>
            </w:r>
          </w:p>
        </w:tc>
      </w:tr>
      <w:tr w:rsidRPr="00A64625" w:rsidR="002D4180" w:rsidTr="001067EB" w14:paraId="108B68E2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:rsidRPr="000726FF" w:rsidR="002D4180" w:rsidP="000726FF" w:rsidRDefault="002D4180" w14:paraId="0354955A" w14:textId="77777777">
            <w:pPr>
              <w:rPr>
                <w:rFonts w:eastAsia="SimSun"/>
              </w:rPr>
            </w:pPr>
          </w:p>
        </w:tc>
        <w:tc>
          <w:tcPr>
            <w:tcW w:w="3316" w:type="dxa"/>
            <w:vAlign w:val="center"/>
          </w:tcPr>
          <w:p w:rsidRPr="000726FF" w:rsidR="002D4180" w:rsidP="000726FF" w:rsidRDefault="002D4180" w14:paraId="5EF24D46" w14:textId="5899D811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 xml:space="preserve">Henrique </w:t>
            </w:r>
            <w:proofErr w:type="spellStart"/>
            <w:r w:rsidRPr="000726FF">
              <w:rPr>
                <w:rFonts w:eastAsia="SimSun"/>
              </w:rPr>
              <w:t>Bellinaso</w:t>
            </w:r>
            <w:proofErr w:type="spellEnd"/>
            <w:r w:rsidRPr="000726FF">
              <w:rPr>
                <w:rFonts w:eastAsia="SimSun"/>
              </w:rPr>
              <w:t xml:space="preserve"> (S)</w:t>
            </w:r>
          </w:p>
        </w:tc>
      </w:tr>
      <w:tr w:rsidRPr="00A64625" w:rsidR="00013094" w:rsidTr="001067EB" w14:paraId="7A84F058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:rsidRPr="000726FF" w:rsidR="00013094" w:rsidP="000726FF" w:rsidRDefault="00013094" w14:paraId="3FDCF6D7" w14:textId="270F9B1F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SANASA</w:t>
            </w:r>
          </w:p>
        </w:tc>
        <w:tc>
          <w:tcPr>
            <w:tcW w:w="3316" w:type="dxa"/>
            <w:vAlign w:val="center"/>
          </w:tcPr>
          <w:p w:rsidRPr="000726FF" w:rsidR="00013094" w:rsidP="000726FF" w:rsidRDefault="00013094" w14:paraId="1AF66B74" w14:textId="4989221A">
            <w:pPr>
              <w:rPr>
                <w:rFonts w:eastAsia="SimSun"/>
              </w:rPr>
            </w:pPr>
            <w:proofErr w:type="spellStart"/>
            <w:r w:rsidRPr="000726FF">
              <w:t>Luis</w:t>
            </w:r>
            <w:proofErr w:type="spellEnd"/>
            <w:r w:rsidRPr="000726FF">
              <w:t xml:space="preserve"> Cláudio de Assis (T)</w:t>
            </w:r>
          </w:p>
        </w:tc>
      </w:tr>
      <w:tr w:rsidRPr="00A64625" w:rsidR="00013094" w:rsidTr="001067EB" w14:paraId="3401DDD1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:rsidRPr="000726FF" w:rsidR="00013094" w:rsidP="000726FF" w:rsidRDefault="00013094" w14:paraId="642076FF" w14:textId="77777777">
            <w:pPr>
              <w:rPr>
                <w:rFonts w:eastAsia="SimSun"/>
              </w:rPr>
            </w:pPr>
          </w:p>
        </w:tc>
        <w:tc>
          <w:tcPr>
            <w:tcW w:w="3316" w:type="dxa"/>
            <w:vAlign w:val="center"/>
          </w:tcPr>
          <w:p w:rsidRPr="000726FF" w:rsidR="00013094" w:rsidP="000726FF" w:rsidRDefault="00013094" w14:paraId="4C820B8C" w14:textId="2CEE18D6">
            <w:pPr>
              <w:rPr>
                <w:rFonts w:eastAsia="SimSun"/>
              </w:rPr>
            </w:pPr>
            <w:proofErr w:type="spellStart"/>
            <w:r w:rsidRPr="000726FF">
              <w:t>Tarciani</w:t>
            </w:r>
            <w:proofErr w:type="spellEnd"/>
            <w:r w:rsidRPr="000726FF">
              <w:t xml:space="preserve"> Benedita Baia Santos (S)</w:t>
            </w:r>
          </w:p>
        </w:tc>
      </w:tr>
      <w:tr w:rsidRPr="00A64625" w:rsidR="002D477F" w:rsidTr="001067EB" w14:paraId="2F965D73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2D477F" w:rsidP="000726FF" w:rsidRDefault="002D477F" w14:paraId="18188D5E" w14:textId="075B4BFD">
            <w:pPr>
              <w:rPr>
                <w:rFonts w:eastAsia="SimSun"/>
                <w:highlight w:val="yellow"/>
              </w:rPr>
            </w:pPr>
            <w:r w:rsidRPr="000726FF">
              <w:rPr>
                <w:rFonts w:eastAsia="SimSun"/>
              </w:rPr>
              <w:t>SIMA/CFB</w:t>
            </w:r>
          </w:p>
        </w:tc>
        <w:tc>
          <w:tcPr>
            <w:tcW w:w="3316" w:type="dxa"/>
            <w:vAlign w:val="center"/>
          </w:tcPr>
          <w:p w:rsidRPr="000726FF" w:rsidR="002D477F" w:rsidP="000726FF" w:rsidRDefault="002D477F" w14:paraId="00F41A02" w14:textId="547ECDA0">
            <w:pPr>
              <w:rPr>
                <w:rFonts w:eastAsia="SimSun"/>
                <w:highlight w:val="yellow"/>
              </w:rPr>
            </w:pPr>
            <w:r w:rsidRPr="000726FF">
              <w:rPr>
                <w:rFonts w:eastAsia="SimSun"/>
              </w:rPr>
              <w:t>Maitê de Souza Sandoval (T)</w:t>
            </w:r>
          </w:p>
        </w:tc>
      </w:tr>
      <w:tr w:rsidRPr="00A64625" w:rsidR="000A7F81" w:rsidTr="001067EB" w14:paraId="48E8081C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0A7F81" w:rsidP="000726FF" w:rsidRDefault="000A7F81" w14:paraId="658CDCE0" w14:textId="07E05FD3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Sindicato Rural de Limeira</w:t>
            </w:r>
          </w:p>
        </w:tc>
        <w:tc>
          <w:tcPr>
            <w:tcW w:w="3316" w:type="dxa"/>
            <w:vAlign w:val="center"/>
          </w:tcPr>
          <w:p w:rsidRPr="000726FF" w:rsidR="000A7F81" w:rsidP="000726FF" w:rsidRDefault="000A7F81" w14:paraId="199E5327" w14:textId="45C8C6AB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 xml:space="preserve">Nilton </w:t>
            </w:r>
            <w:proofErr w:type="spellStart"/>
            <w:r w:rsidRPr="000726FF">
              <w:rPr>
                <w:rFonts w:eastAsia="SimSun"/>
              </w:rPr>
              <w:t>Piccin</w:t>
            </w:r>
            <w:proofErr w:type="spellEnd"/>
            <w:r w:rsidRPr="000726FF">
              <w:rPr>
                <w:rFonts w:eastAsia="SimSun"/>
              </w:rPr>
              <w:t xml:space="preserve"> (T)</w:t>
            </w:r>
          </w:p>
        </w:tc>
      </w:tr>
      <w:tr w:rsidRPr="00A64625" w:rsidR="00B150BB" w:rsidTr="001067EB" w14:paraId="35DCFBC9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B150BB" w:rsidP="000726FF" w:rsidRDefault="00B150BB" w14:paraId="4277D0AC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Sindicato Rural de Rio Claro</w:t>
            </w:r>
          </w:p>
        </w:tc>
        <w:tc>
          <w:tcPr>
            <w:tcW w:w="3316" w:type="dxa"/>
            <w:vAlign w:val="center"/>
          </w:tcPr>
          <w:p w:rsidRPr="000726FF" w:rsidR="00B150BB" w:rsidP="000726FF" w:rsidRDefault="00B150BB" w14:paraId="4A8327A5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João Primo Baraldi (T)</w:t>
            </w:r>
          </w:p>
        </w:tc>
      </w:tr>
      <w:tr w:rsidRPr="00A64625" w:rsidR="00DA21DB" w:rsidTr="001067EB" w14:paraId="1F606D62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DA21DB" w:rsidP="000726FF" w:rsidRDefault="00DA21DB" w14:paraId="4264E38B" w14:textId="7FD625A3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UNESP/IGCE</w:t>
            </w:r>
          </w:p>
        </w:tc>
        <w:tc>
          <w:tcPr>
            <w:tcW w:w="3316" w:type="dxa"/>
            <w:vAlign w:val="center"/>
          </w:tcPr>
          <w:p w:rsidRPr="000726FF" w:rsidR="00DA21DB" w:rsidP="000726FF" w:rsidRDefault="00DA21DB" w14:paraId="3AC9AE0A" w14:textId="556EE682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Gilda Carneiro Ferreira (T)</w:t>
            </w:r>
          </w:p>
        </w:tc>
      </w:tr>
      <w:tr w:rsidRPr="00A64625" w:rsidR="00B150BB" w:rsidTr="001067EB" w14:paraId="6B99900F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0726FF" w:rsidR="00B150BB" w:rsidP="000726FF" w:rsidRDefault="00DF2793" w14:paraId="07CBE90D" w14:textId="4F759F16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UNICA</w:t>
            </w:r>
          </w:p>
        </w:tc>
        <w:tc>
          <w:tcPr>
            <w:tcW w:w="3316" w:type="dxa"/>
            <w:vAlign w:val="center"/>
          </w:tcPr>
          <w:p w:rsidRPr="000726FF" w:rsidR="00B150BB" w:rsidP="000726FF" w:rsidRDefault="00A52CDF" w14:paraId="1F2E42FB" w14:textId="673C04CA">
            <w:pPr>
              <w:rPr>
                <w:rFonts w:eastAsia="SimSun"/>
              </w:rPr>
            </w:pPr>
            <w:r w:rsidRPr="000726FF">
              <w:t>André Elia Neto (S)</w:t>
            </w:r>
          </w:p>
        </w:tc>
      </w:tr>
      <w:tr w:rsidRPr="00A64625" w:rsidR="00A94F77" w:rsidTr="00A94F77" w14:paraId="6D64B11C" w14:textId="77777777">
        <w:tblPrEx>
          <w:tblCellMar>
            <w:left w:w="30" w:type="dxa"/>
            <w:right w:w="30" w:type="dxa"/>
          </w:tblCellMar>
        </w:tblPrEx>
        <w:trPr>
          <w:cantSplit/>
          <w:trHeight w:val="299"/>
        </w:trPr>
        <w:tc>
          <w:tcPr>
            <w:tcW w:w="1889" w:type="dxa"/>
            <w:vMerge w:val="restart"/>
            <w:vAlign w:val="center"/>
          </w:tcPr>
          <w:p w:rsidRPr="000726FF" w:rsidR="00A94F77" w:rsidP="000726FF" w:rsidRDefault="00A94F77" w14:paraId="2EF9AA66" w14:textId="77777777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UNICAMP</w:t>
            </w:r>
          </w:p>
        </w:tc>
        <w:tc>
          <w:tcPr>
            <w:tcW w:w="3316" w:type="dxa"/>
            <w:vAlign w:val="center"/>
          </w:tcPr>
          <w:p w:rsidRPr="000726FF" w:rsidR="00A94F77" w:rsidP="000726FF" w:rsidRDefault="00A94F77" w14:paraId="643D959E" w14:textId="3F4DF106">
            <w:pPr>
              <w:rPr>
                <w:rFonts w:eastAsia="SimSun"/>
              </w:rPr>
            </w:pPr>
            <w:r w:rsidRPr="000726FF">
              <w:rPr>
                <w:rFonts w:eastAsia="SimSun"/>
              </w:rPr>
              <w:t>Alfredo Borges de Campos (T)</w:t>
            </w:r>
          </w:p>
        </w:tc>
      </w:tr>
      <w:tr w:rsidRPr="00A64625" w:rsidR="00A94F77" w:rsidTr="00A94F77" w14:paraId="186CA664" w14:textId="77777777">
        <w:tblPrEx>
          <w:tblCellMar>
            <w:left w:w="30" w:type="dxa"/>
            <w:right w:w="30" w:type="dxa"/>
          </w:tblCellMar>
        </w:tblPrEx>
        <w:trPr>
          <w:cantSplit/>
          <w:trHeight w:val="275"/>
        </w:trPr>
        <w:tc>
          <w:tcPr>
            <w:tcW w:w="1889" w:type="dxa"/>
            <w:vMerge/>
            <w:vAlign w:val="center"/>
          </w:tcPr>
          <w:p w:rsidRPr="000726FF" w:rsidR="00A94F77" w:rsidP="000726FF" w:rsidRDefault="00A94F77" w14:paraId="558BCABA" w14:textId="77777777">
            <w:pPr>
              <w:rPr>
                <w:rFonts w:eastAsia="SimSun"/>
              </w:rPr>
            </w:pPr>
          </w:p>
        </w:tc>
        <w:tc>
          <w:tcPr>
            <w:tcW w:w="3316" w:type="dxa"/>
            <w:vAlign w:val="center"/>
          </w:tcPr>
          <w:p w:rsidRPr="000726FF" w:rsidR="00A94F77" w:rsidP="000726FF" w:rsidRDefault="00A94F77" w14:paraId="6EED15DD" w14:textId="5803A9B8">
            <w:pPr>
              <w:rPr>
                <w:rFonts w:eastAsia="SimSun"/>
              </w:rPr>
            </w:pPr>
            <w:r w:rsidRPr="000726FF">
              <w:t>Adriano Luiz Tonetti (S)</w:t>
            </w:r>
          </w:p>
        </w:tc>
      </w:tr>
      <w:tr w:rsidRPr="00A64625" w:rsidR="00B150BB" w:rsidTr="000A4000" w14:paraId="20DDB15C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F5C50" w:rsidR="00B150BB" w:rsidP="002F5C50" w:rsidRDefault="00B150BB" w14:paraId="41A98EF2" w14:textId="32E062CD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2F5C50">
              <w:rPr>
                <w:rFonts w:eastAsia="SimSun"/>
                <w:b/>
                <w:bCs/>
                <w:snapToGrid w:val="0"/>
              </w:rPr>
              <w:t>Membros ausentes</w:t>
            </w:r>
          </w:p>
        </w:tc>
      </w:tr>
      <w:tr w:rsidRPr="00A64625" w:rsidR="00B150BB" w:rsidTr="00285EDF" w14:paraId="2A4C0783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2F5C50" w:rsidR="00B150BB" w:rsidP="002F5C50" w:rsidRDefault="00B150BB" w14:paraId="452EAA67" w14:textId="3A499F41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2F5C50">
              <w:rPr>
                <w:rFonts w:eastAsia="SimSun"/>
                <w:b/>
                <w:bCs/>
                <w:snapToGrid w:val="0"/>
              </w:rPr>
              <w:t>Entidade</w:t>
            </w:r>
          </w:p>
        </w:tc>
      </w:tr>
      <w:tr w:rsidRPr="00A64625" w:rsidR="00B150BB" w:rsidTr="00285EDF" w14:paraId="55D94C4C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D55AC5" w14:paraId="1A94B465" w14:textId="0634A513">
            <w:pPr>
              <w:jc w:val="center"/>
              <w:rPr>
                <w:rFonts w:eastAsia="SimSun"/>
                <w:b/>
                <w:bCs/>
                <w:snapToGrid w:val="0"/>
                <w:highlight w:val="yellow"/>
              </w:rPr>
            </w:pPr>
            <w:r w:rsidRPr="00D55AC5">
              <w:rPr>
                <w:rFonts w:eastAsia="SimSun"/>
                <w:snapToGrid w:val="0"/>
              </w:rPr>
              <w:t>CISBRA</w:t>
            </w:r>
          </w:p>
        </w:tc>
      </w:tr>
      <w:tr w:rsidRPr="00A64625" w:rsidR="00B150BB" w:rsidTr="00285EDF" w14:paraId="63414BD2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B52322" w14:paraId="4313A22C" w14:textId="322E89C6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B52322">
              <w:rPr>
                <w:rFonts w:eastAsia="SimSun"/>
              </w:rPr>
              <w:t>IAC</w:t>
            </w:r>
          </w:p>
        </w:tc>
      </w:tr>
      <w:tr w:rsidRPr="00A64625" w:rsidR="00B150BB" w:rsidTr="0065597F" w14:paraId="22E9C7C9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:rsidRPr="00015CF7" w:rsidR="00B150BB" w:rsidP="002F5C50" w:rsidRDefault="00EE2276" w14:paraId="2EC6FD22" w14:textId="7A250368">
            <w:pPr>
              <w:jc w:val="center"/>
              <w:rPr>
                <w:rFonts w:eastAsia="SimSun"/>
                <w:b/>
                <w:snapToGrid w:val="0"/>
                <w:highlight w:val="yellow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EE2276">
              <w:rPr>
                <w:rFonts w:eastAsia="SimSun"/>
              </w:rPr>
              <w:t>Instituto Agir Ambiental</w:t>
            </w:r>
          </w:p>
        </w:tc>
      </w:tr>
      <w:tr w:rsidRPr="00A64625" w:rsidR="00B150BB" w:rsidTr="0065597F" w14:paraId="5D3D5156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:rsidRPr="00015CF7" w:rsidR="00B150BB" w:rsidP="002F5C50" w:rsidRDefault="00052C96" w14:paraId="3A36A3F9" w14:textId="296C0319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052C96">
              <w:rPr>
                <w:rFonts w:eastAsia="SimSun"/>
              </w:rPr>
              <w:t>Mackenzie - Campinas</w:t>
            </w:r>
          </w:p>
        </w:tc>
      </w:tr>
      <w:tr w:rsidRPr="00A64625" w:rsidR="00B150BB" w:rsidTr="0065597F" w14:paraId="561C5628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:rsidRPr="00015CF7" w:rsidR="00B150BB" w:rsidP="002F5C50" w:rsidRDefault="00490DAD" w14:paraId="7ADEF2FA" w14:textId="1C516D8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490DAD">
              <w:rPr>
                <w:rFonts w:eastAsia="SimSun"/>
                <w:snapToGrid w:val="0"/>
              </w:rPr>
              <w:t>P.M. de Atibaia</w:t>
            </w:r>
          </w:p>
        </w:tc>
      </w:tr>
      <w:tr w:rsidRPr="00A64625" w:rsidR="00B150BB" w:rsidTr="0065597F" w14:paraId="1496DC35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:rsidRPr="00015CF7" w:rsidR="00B150BB" w:rsidP="002F5C50" w:rsidRDefault="00490DAD" w14:paraId="1E7F4C17" w14:textId="3C63B562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490DAD">
              <w:rPr>
                <w:rFonts w:eastAsia="SimSun"/>
                <w:snapToGrid w:val="0"/>
              </w:rPr>
              <w:t>P.M. de Campinas</w:t>
            </w:r>
          </w:p>
        </w:tc>
      </w:tr>
      <w:tr w:rsidRPr="00A64625" w:rsidR="00B150BB" w:rsidTr="0065597F" w14:paraId="14565D04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:rsidRPr="00015CF7" w:rsidR="00B150BB" w:rsidP="002F5C50" w:rsidRDefault="005642E2" w14:paraId="0E956528" w14:textId="78AC70BB">
            <w:pPr>
              <w:jc w:val="center"/>
              <w:rPr>
                <w:rFonts w:eastAsia="SimSun"/>
                <w:highlight w:val="yellow"/>
              </w:rPr>
            </w:pPr>
            <w:r w:rsidRPr="005642E2">
              <w:rPr>
                <w:rFonts w:eastAsia="SimSun"/>
                <w:snapToGrid w:val="0"/>
              </w:rPr>
              <w:t>P.M. de Cordeirópolis</w:t>
            </w:r>
          </w:p>
        </w:tc>
      </w:tr>
      <w:tr w:rsidRPr="00A64625" w:rsidR="00B150BB" w:rsidTr="0065597F" w14:paraId="6D3F5EC0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:rsidRPr="00015CF7" w:rsidR="00B150BB" w:rsidP="002F5C50" w:rsidRDefault="0087513B" w14:paraId="68D5CDA7" w14:textId="0478845C">
            <w:pPr>
              <w:jc w:val="center"/>
              <w:rPr>
                <w:rFonts w:eastAsia="SimSun"/>
                <w:b/>
                <w:snapToGrid w:val="0"/>
                <w:highlight w:val="yellow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7513B">
              <w:rPr>
                <w:rFonts w:eastAsia="SimSun"/>
                <w:snapToGrid w:val="0"/>
              </w:rPr>
              <w:t>P.M. de Jaguariúna</w:t>
            </w:r>
          </w:p>
        </w:tc>
      </w:tr>
      <w:tr w:rsidRPr="00A64625" w:rsidR="00B150BB" w:rsidTr="00385ECE" w14:paraId="69A718BA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:rsidRPr="00015CF7" w:rsidR="00B150BB" w:rsidP="002F5C50" w:rsidRDefault="00D4296B" w14:paraId="15BF5EDE" w14:textId="3766F735">
            <w:pPr>
              <w:jc w:val="center"/>
              <w:rPr>
                <w:rFonts w:eastAsia="SimSun"/>
                <w:b/>
                <w:snapToGrid w:val="0"/>
                <w:highlight w:val="yellow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D4296B">
              <w:rPr>
                <w:rFonts w:eastAsia="SimSun"/>
                <w:snapToGrid w:val="0"/>
              </w:rPr>
              <w:t>P.M. de Louveira</w:t>
            </w:r>
          </w:p>
        </w:tc>
      </w:tr>
      <w:tr w:rsidRPr="00A64625" w:rsidR="00B150BB" w:rsidTr="00B206CE" w14:paraId="0FADEF0C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14630E" w14:paraId="4F3DC4A6" w14:textId="00C7D6FC">
            <w:pPr>
              <w:jc w:val="center"/>
              <w:rPr>
                <w:rFonts w:eastAsia="SimSun"/>
                <w:highlight w:val="yellow"/>
              </w:rPr>
            </w:pPr>
            <w:r w:rsidRPr="0014630E">
              <w:rPr>
                <w:rFonts w:eastAsia="SimSun"/>
              </w:rPr>
              <w:t>P.M. de Salto</w:t>
            </w:r>
          </w:p>
        </w:tc>
      </w:tr>
      <w:tr w:rsidRPr="00A64625" w:rsidR="00B150BB" w:rsidTr="00B206CE" w14:paraId="3795B797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14630E" w14:paraId="3E114520" w14:textId="385B5CAA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14630E">
              <w:rPr>
                <w:rFonts w:eastAsia="SimSun"/>
                <w:snapToGrid w:val="0"/>
              </w:rPr>
              <w:t>P.M. de Socorro</w:t>
            </w:r>
          </w:p>
        </w:tc>
      </w:tr>
      <w:tr w:rsidRPr="00A64625" w:rsidR="00B150BB" w:rsidTr="00B206CE" w14:paraId="50911697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FD1CEC" w14:paraId="08D0E295" w14:textId="61D911D2">
            <w:pPr>
              <w:jc w:val="center"/>
              <w:rPr>
                <w:rFonts w:eastAsia="SimSun"/>
                <w:highlight w:val="yellow"/>
              </w:rPr>
            </w:pPr>
            <w:r w:rsidRPr="00FD1CEC">
              <w:rPr>
                <w:rFonts w:eastAsia="SimSun"/>
                <w:snapToGrid w:val="0"/>
              </w:rPr>
              <w:t>P.M. de Toledo</w:t>
            </w:r>
          </w:p>
        </w:tc>
      </w:tr>
      <w:tr w:rsidRPr="00A64625" w:rsidR="00B150BB" w:rsidTr="00B206CE" w14:paraId="28779844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FD1CEC" w14:paraId="097D56CC" w14:textId="5F50B3E8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FD1CEC">
              <w:rPr>
                <w:rFonts w:eastAsia="SimSun"/>
                <w:snapToGrid w:val="0"/>
              </w:rPr>
              <w:t>Pró-Flor Atibaia</w:t>
            </w:r>
          </w:p>
        </w:tc>
      </w:tr>
      <w:tr w:rsidRPr="00A64625" w:rsidR="00B150BB" w:rsidTr="00B206CE" w14:paraId="64CEA6A8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B150BB" w14:paraId="5D3C13C0" w14:textId="605F02E7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FD1CEC">
              <w:rPr>
                <w:rFonts w:eastAsia="SimSun"/>
              </w:rPr>
              <w:t xml:space="preserve">Rotary </w:t>
            </w:r>
            <w:proofErr w:type="spellStart"/>
            <w:r w:rsidRPr="00FD1CEC">
              <w:rPr>
                <w:rFonts w:eastAsia="SimSun"/>
              </w:rPr>
              <w:t>International</w:t>
            </w:r>
            <w:proofErr w:type="spellEnd"/>
            <w:r w:rsidRPr="00FD1CEC">
              <w:rPr>
                <w:rFonts w:eastAsia="SimSun"/>
              </w:rPr>
              <w:t xml:space="preserve"> - D4590</w:t>
            </w:r>
          </w:p>
        </w:tc>
      </w:tr>
      <w:tr w:rsidRPr="00A64625" w:rsidR="00B150BB" w:rsidTr="00B206CE" w14:paraId="531EEBE1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2D477F" w14:paraId="587D1F19" w14:textId="75003C4D">
            <w:pPr>
              <w:jc w:val="center"/>
              <w:rPr>
                <w:rFonts w:eastAsia="SimSun"/>
                <w:highlight w:val="yellow"/>
              </w:rPr>
            </w:pPr>
            <w:r w:rsidRPr="002D477F">
              <w:rPr>
                <w:rFonts w:eastAsia="SimSun"/>
                <w:snapToGrid w:val="0"/>
              </w:rPr>
              <w:t>SEMAE</w:t>
            </w:r>
          </w:p>
        </w:tc>
      </w:tr>
      <w:tr w:rsidRPr="00A64625" w:rsidR="00B150BB" w:rsidTr="00B206CE" w14:paraId="19268800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B150BB" w14:paraId="1851E763" w14:textId="42342913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2D477F">
              <w:rPr>
                <w:rFonts w:eastAsia="SimSun"/>
                <w:snapToGrid w:val="0"/>
              </w:rPr>
              <w:t>Sindicato Rural de Atibaia</w:t>
            </w:r>
          </w:p>
        </w:tc>
      </w:tr>
      <w:tr w:rsidRPr="00A64625" w:rsidR="00B150BB" w:rsidTr="00F92716" w14:paraId="06C666DB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B150BB" w14:paraId="3DAF3D10" w14:textId="31382E45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2D477F">
              <w:rPr>
                <w:rFonts w:eastAsia="SimSun"/>
                <w:snapToGrid w:val="0"/>
              </w:rPr>
              <w:t>Sindicato Rural de Bragança Paulista</w:t>
            </w:r>
          </w:p>
        </w:tc>
      </w:tr>
      <w:tr w:rsidRPr="00A64625" w:rsidR="00B150BB" w:rsidTr="0040015B" w14:paraId="3A80E6B5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A7F81" w:rsidR="00B150BB" w:rsidP="002F5C50" w:rsidRDefault="000A7F81" w14:paraId="2092CAF5" w14:textId="0875272A">
            <w:pPr>
              <w:jc w:val="center"/>
              <w:rPr>
                <w:rFonts w:eastAsia="SimSun"/>
                <w:snapToGrid w:val="0"/>
              </w:rPr>
            </w:pPr>
            <w:r w:rsidRPr="000A7F81">
              <w:rPr>
                <w:rFonts w:eastAsia="SimSun"/>
                <w:snapToGrid w:val="0"/>
              </w:rPr>
              <w:t>Sindicato Rural de Indaiatuba</w:t>
            </w:r>
          </w:p>
        </w:tc>
      </w:tr>
      <w:tr w:rsidRPr="00A64625" w:rsidR="00B150BB" w:rsidTr="0040015B" w14:paraId="219A9F32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B150BB" w14:paraId="39B2F62B" w14:textId="4301CF2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0A7F81">
              <w:rPr>
                <w:rFonts w:eastAsia="SimSun"/>
                <w:snapToGrid w:val="0"/>
              </w:rPr>
              <w:t>Sindicato Rural de Itu</w:t>
            </w:r>
          </w:p>
        </w:tc>
      </w:tr>
      <w:tr w:rsidRPr="00A64625" w:rsidR="00B150BB" w:rsidTr="00B8095E" w14:paraId="3D737A05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B150BB" w14:paraId="1A8A0F23" w14:textId="0EF38D8E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0A7F81">
              <w:rPr>
                <w:rFonts w:eastAsia="SimSun"/>
                <w:snapToGrid w:val="0"/>
              </w:rPr>
              <w:t>Sindicato Rural de Jundiaí</w:t>
            </w:r>
          </w:p>
        </w:tc>
      </w:tr>
      <w:tr w:rsidRPr="00A64625" w:rsidR="00B150BB" w:rsidTr="00454BDA" w14:paraId="6132B629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shd w:val="clear" w:color="auto" w:fill="auto"/>
            <w:vAlign w:val="center"/>
          </w:tcPr>
          <w:p w:rsidRPr="00015CF7" w:rsidR="00B150BB" w:rsidP="002F5C50" w:rsidRDefault="00B150BB" w14:paraId="3999ED55" w14:textId="2C740586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EC258D">
              <w:rPr>
                <w:rFonts w:eastAsia="SimSun"/>
                <w:snapToGrid w:val="0"/>
              </w:rPr>
              <w:t>Sindicato Rural de Piracicaba</w:t>
            </w:r>
          </w:p>
        </w:tc>
      </w:tr>
      <w:tr w:rsidRPr="00A64625" w:rsidR="00EC258D" w:rsidTr="00454BDA" w14:paraId="0040D723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shd w:val="clear" w:color="auto" w:fill="auto"/>
            <w:vAlign w:val="center"/>
          </w:tcPr>
          <w:p w:rsidRPr="00EC258D" w:rsidR="00EC258D" w:rsidP="002F5C50" w:rsidRDefault="00EC258D" w14:paraId="2F0C26FF" w14:textId="528A0CAA">
            <w:pPr>
              <w:jc w:val="center"/>
              <w:rPr>
                <w:rFonts w:eastAsia="SimSun"/>
                <w:snapToGrid w:val="0"/>
              </w:rPr>
            </w:pPr>
            <w:r w:rsidRPr="00EC258D">
              <w:rPr>
                <w:rFonts w:eastAsia="SimSun"/>
                <w:snapToGrid w:val="0"/>
              </w:rPr>
              <w:t>Sindicato Rural de Salto</w:t>
            </w:r>
          </w:p>
        </w:tc>
      </w:tr>
      <w:tr w:rsidRPr="00A64625" w:rsidR="00B150BB" w:rsidTr="00283E02" w14:paraId="486F5369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B150BB" w14:paraId="4F9CAB95" w14:textId="36D4E65F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DA21DB">
              <w:rPr>
                <w:rFonts w:eastAsia="SimSun"/>
                <w:snapToGrid w:val="0"/>
              </w:rPr>
              <w:t>SINMEC</w:t>
            </w:r>
          </w:p>
        </w:tc>
      </w:tr>
      <w:tr w:rsidRPr="00A64625" w:rsidR="00B150BB" w:rsidTr="00283E02" w14:paraId="008C6532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B150BB" w14:paraId="75D4D215" w14:textId="2512E27E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DA21DB">
              <w:rPr>
                <w:rFonts w:eastAsia="SimSun"/>
                <w:snapToGrid w:val="0"/>
              </w:rPr>
              <w:t>Terceira Via</w:t>
            </w:r>
          </w:p>
        </w:tc>
      </w:tr>
      <w:tr w:rsidRPr="00A64625" w:rsidR="00B150BB" w:rsidTr="00283E02" w14:paraId="09374E42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015CF7" w:rsidR="00B150BB" w:rsidP="002F5C50" w:rsidRDefault="00010E4A" w14:paraId="1F688EB4" w14:textId="786F7B14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010E4A">
              <w:rPr>
                <w:rFonts w:eastAsia="SimSun"/>
                <w:snapToGrid w:val="0"/>
              </w:rPr>
              <w:t>UNICAMP/FEAGRI</w:t>
            </w:r>
          </w:p>
        </w:tc>
      </w:tr>
      <w:tr w:rsidRPr="00A64625" w:rsidR="00A33931" w:rsidTr="00B05A01" w14:paraId="6E4E7034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nil"/>
              <w:right w:val="nil"/>
            </w:tcBorders>
            <w:vAlign w:val="center"/>
          </w:tcPr>
          <w:p w:rsidRPr="00015CF7" w:rsidR="00A33931" w:rsidP="002F5C50" w:rsidRDefault="00A33931" w14:paraId="790C776C" w14:textId="77777777">
            <w:pPr>
              <w:jc w:val="center"/>
              <w:rPr>
                <w:rFonts w:eastAsia="SimSun"/>
                <w:snapToGrid w:val="0"/>
                <w:highlight w:val="yellow"/>
              </w:rPr>
            </w:pPr>
          </w:p>
        </w:tc>
      </w:tr>
      <w:tr w:rsidRPr="00A64625" w:rsidR="00A33931" w:rsidTr="00E53E0D" w14:paraId="3923CF46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B05A01" w:rsidR="00A33931" w:rsidP="002F5C50" w:rsidRDefault="00A33931" w14:paraId="1AB8A878" w14:textId="4442A548">
            <w:pPr>
              <w:jc w:val="center"/>
              <w:rPr>
                <w:rFonts w:eastAsia="SimSun"/>
                <w:b/>
                <w:bCs/>
                <w:snapToGrid w:val="0"/>
                <w:highlight w:val="yellow"/>
              </w:rPr>
            </w:pPr>
            <w:r w:rsidRPr="00B05A01">
              <w:rPr>
                <w:rFonts w:eastAsia="SimSun"/>
                <w:b/>
                <w:bCs/>
                <w:snapToGrid w:val="0"/>
              </w:rPr>
              <w:t xml:space="preserve">Membros ausentes com </w:t>
            </w:r>
            <w:r w:rsidRPr="00B05A01" w:rsidR="00F74E42">
              <w:rPr>
                <w:rFonts w:eastAsia="SimSun"/>
                <w:b/>
                <w:bCs/>
                <w:snapToGrid w:val="0"/>
              </w:rPr>
              <w:t>j</w:t>
            </w:r>
            <w:r w:rsidRPr="00B05A01">
              <w:rPr>
                <w:rFonts w:eastAsia="SimSun"/>
                <w:b/>
                <w:bCs/>
                <w:snapToGrid w:val="0"/>
              </w:rPr>
              <w:t>ustificativa</w:t>
            </w:r>
          </w:p>
        </w:tc>
      </w:tr>
      <w:tr w:rsidRPr="00A64625" w:rsidR="00B05A01" w:rsidTr="00E53E0D" w14:paraId="4B2877A0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B05A01" w:rsidR="00B05A01" w:rsidP="002F5C50" w:rsidRDefault="005F1466" w14:paraId="5C1C77B0" w14:textId="737BAD27">
            <w:pPr>
              <w:jc w:val="center"/>
              <w:rPr>
                <w:rFonts w:eastAsia="SimSun"/>
                <w:snapToGrid w:val="0"/>
              </w:rPr>
            </w:pPr>
            <w:r w:rsidRPr="005F1466">
              <w:rPr>
                <w:rFonts w:eastAsia="SimSun"/>
                <w:snapToGrid w:val="0"/>
              </w:rPr>
              <w:t>Sindicato Rural de Campinas</w:t>
            </w:r>
          </w:p>
        </w:tc>
      </w:tr>
      <w:tr w:rsidRPr="00A64625" w:rsidR="00B05A01" w:rsidTr="00E53E0D" w14:paraId="7A8BE330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:rsidRPr="00B05A01" w:rsidR="00B05A01" w:rsidP="002F5C50" w:rsidRDefault="00454BDA" w14:paraId="18BBDFF8" w14:textId="44189A38">
            <w:pPr>
              <w:jc w:val="center"/>
              <w:rPr>
                <w:rFonts w:eastAsia="SimSun"/>
                <w:snapToGrid w:val="0"/>
              </w:rPr>
            </w:pPr>
            <w:r w:rsidRPr="00454BDA">
              <w:rPr>
                <w:rFonts w:eastAsia="SimSun"/>
                <w:snapToGrid w:val="0"/>
              </w:rPr>
              <w:t>Sindicato Rural de Monte Mor</w:t>
            </w:r>
          </w:p>
        </w:tc>
      </w:tr>
      <w:tr w:rsidRPr="00A64625" w:rsidR="00B150BB" w:rsidTr="000A4000" w14:paraId="5AEE9B74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2F5C50" w:rsidR="00B150BB" w:rsidP="002F5C50" w:rsidRDefault="00B150BB" w14:paraId="60814987" w14:textId="77777777">
            <w:pPr>
              <w:rPr>
                <w:rFonts w:eastAsia="SimSun"/>
                <w:snapToGrid w:val="0"/>
              </w:rPr>
            </w:pPr>
          </w:p>
        </w:tc>
      </w:tr>
      <w:tr w:rsidRPr="00A64625" w:rsidR="00B150BB" w:rsidTr="000A4000" w14:paraId="2F41E045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F5C50" w:rsidR="00B150BB" w:rsidP="002F5C50" w:rsidRDefault="00B150BB" w14:paraId="457B88F4" w14:textId="573E5AEA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2F5C50">
              <w:rPr>
                <w:rFonts w:eastAsia="SimSun"/>
                <w:b/>
                <w:bCs/>
                <w:snapToGrid w:val="0"/>
              </w:rPr>
              <w:t>Demais presentes</w:t>
            </w:r>
          </w:p>
        </w:tc>
      </w:tr>
      <w:tr w:rsidRPr="00A64625" w:rsidR="00B150BB" w:rsidTr="001067EB" w14:paraId="47F83BA9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:rsidRPr="002F5C50" w:rsidR="00B150BB" w:rsidP="002F5C50" w:rsidRDefault="00B150BB" w14:paraId="4D211550" w14:textId="32B9424C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2F5C50">
              <w:rPr>
                <w:rFonts w:eastAsia="SimSun"/>
                <w:b/>
                <w:bCs/>
                <w:snapToGrid w:val="0"/>
              </w:rPr>
              <w:t>Entidade</w:t>
            </w:r>
          </w:p>
        </w:tc>
        <w:tc>
          <w:tcPr>
            <w:tcW w:w="3316" w:type="dxa"/>
            <w:vAlign w:val="center"/>
          </w:tcPr>
          <w:p w:rsidRPr="002F5C50" w:rsidR="00B150BB" w:rsidP="002F5C50" w:rsidRDefault="00B150BB" w14:paraId="093B6E04" w14:textId="03AFF14B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2F5C50">
              <w:rPr>
                <w:rFonts w:eastAsia="SimSun"/>
                <w:b/>
                <w:bCs/>
                <w:snapToGrid w:val="0"/>
              </w:rPr>
              <w:t>Representante</w:t>
            </w:r>
          </w:p>
        </w:tc>
      </w:tr>
      <w:tr w:rsidRPr="00A64625" w:rsidR="006F0042" w:rsidTr="00E215E1" w14:paraId="4C1505AF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shd w:val="clear" w:color="auto" w:fill="FFFFFF" w:themeFill="background1"/>
            <w:vAlign w:val="center"/>
          </w:tcPr>
          <w:p w:rsidRPr="00C969F0" w:rsidR="006F0042" w:rsidP="00C969F0" w:rsidRDefault="006F0042" w14:paraId="6441292E" w14:textId="1FA03260">
            <w:r w:rsidRPr="00C969F0">
              <w:t>Agência das Bacias PCJ</w:t>
            </w: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:rsidRPr="00C969F0" w:rsidR="006F0042" w:rsidP="00C969F0" w:rsidRDefault="006F0042" w14:paraId="32D5B888" w14:textId="69996E1E">
            <w:r w:rsidRPr="00C969F0">
              <w:t xml:space="preserve">Bruno </w:t>
            </w:r>
            <w:proofErr w:type="spellStart"/>
            <w:r w:rsidRPr="00C969F0">
              <w:t>Aranda</w:t>
            </w:r>
            <w:proofErr w:type="spellEnd"/>
          </w:p>
        </w:tc>
      </w:tr>
      <w:tr w:rsidRPr="00A64625" w:rsidR="006F0042" w:rsidTr="00E215E1" w14:paraId="1607F788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shd w:val="clear" w:color="auto" w:fill="FFFFFF" w:themeFill="background1"/>
            <w:vAlign w:val="center"/>
          </w:tcPr>
          <w:p w:rsidRPr="00C969F0" w:rsidR="006F0042" w:rsidP="00C969F0" w:rsidRDefault="006F0042" w14:paraId="67943D84" w14:textId="627AE496"/>
        </w:tc>
        <w:tc>
          <w:tcPr>
            <w:tcW w:w="3316" w:type="dxa"/>
            <w:shd w:val="clear" w:color="auto" w:fill="FFFFFF" w:themeFill="background1"/>
            <w:vAlign w:val="center"/>
          </w:tcPr>
          <w:p w:rsidRPr="00C969F0" w:rsidR="006F0042" w:rsidP="00C969F0" w:rsidRDefault="006F0042" w14:paraId="3D08CF5D" w14:textId="7D4E6FEA">
            <w:r w:rsidRPr="00C969F0">
              <w:t>Rebeca Silva</w:t>
            </w:r>
          </w:p>
        </w:tc>
      </w:tr>
      <w:tr w:rsidRPr="00A64625" w:rsidR="006F0042" w:rsidTr="00E215E1" w14:paraId="1DB76E95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shd w:val="clear" w:color="auto" w:fill="FFFFFF" w:themeFill="background1"/>
            <w:vAlign w:val="center"/>
          </w:tcPr>
          <w:p w:rsidRPr="00C969F0" w:rsidR="006F0042" w:rsidP="00C969F0" w:rsidRDefault="006F0042" w14:paraId="5D79A984" w14:textId="379A1489"/>
        </w:tc>
        <w:tc>
          <w:tcPr>
            <w:tcW w:w="3316" w:type="dxa"/>
            <w:shd w:val="clear" w:color="auto" w:fill="FFFFFF" w:themeFill="background1"/>
            <w:vAlign w:val="center"/>
          </w:tcPr>
          <w:p w:rsidRPr="00C969F0" w:rsidR="006F0042" w:rsidP="00C969F0" w:rsidRDefault="006F0042" w14:paraId="1F691781" w14:textId="60E28197">
            <w:r w:rsidRPr="00C969F0">
              <w:t xml:space="preserve">Suzana </w:t>
            </w:r>
            <w:proofErr w:type="spellStart"/>
            <w:r w:rsidRPr="00C969F0">
              <w:t>Darahem</w:t>
            </w:r>
            <w:proofErr w:type="spellEnd"/>
          </w:p>
        </w:tc>
      </w:tr>
      <w:tr w:rsidRPr="00A64625" w:rsidR="006F0042" w:rsidTr="00E215E1" w14:paraId="4C603949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shd w:val="clear" w:color="auto" w:fill="FFFFFF" w:themeFill="background1"/>
            <w:vAlign w:val="center"/>
          </w:tcPr>
          <w:p w:rsidRPr="00C969F0" w:rsidR="006F0042" w:rsidP="00C969F0" w:rsidRDefault="006F0042" w14:paraId="44901695" w14:textId="4123AAE4">
            <w:pPr>
              <w:rPr>
                <w:rFonts w:eastAsia="SimSun"/>
              </w:rPr>
            </w:pP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:rsidRPr="00C969F0" w:rsidR="006F0042" w:rsidP="00C969F0" w:rsidRDefault="006F0042" w14:paraId="66BF1A48" w14:textId="07A2A917">
            <w:pPr>
              <w:rPr>
                <w:rFonts w:eastAsia="SimSun"/>
              </w:rPr>
            </w:pPr>
            <w:r w:rsidRPr="00C969F0">
              <w:rPr>
                <w:rFonts w:eastAsia="SimSun"/>
              </w:rPr>
              <w:t>Taina Moura</w:t>
            </w:r>
          </w:p>
        </w:tc>
      </w:tr>
      <w:tr w:rsidRPr="00A64625" w:rsidR="006F0042" w:rsidTr="00E215E1" w14:paraId="08EEAF04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shd w:val="clear" w:color="auto" w:fill="FFFFFF" w:themeFill="background1"/>
            <w:vAlign w:val="center"/>
          </w:tcPr>
          <w:p w:rsidRPr="00C969F0" w:rsidR="006F0042" w:rsidP="00C969F0" w:rsidRDefault="006F0042" w14:paraId="0BD17116" w14:textId="77777777">
            <w:pPr>
              <w:rPr>
                <w:rFonts w:eastAsia="SimSun"/>
              </w:rPr>
            </w:pP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:rsidRPr="00C969F0" w:rsidR="006F0042" w:rsidP="00C969F0" w:rsidRDefault="006F0042" w14:paraId="7CEC1BAD" w14:textId="2A0B855A">
            <w:pPr>
              <w:rPr>
                <w:rFonts w:eastAsia="SimSun"/>
              </w:rPr>
            </w:pPr>
            <w:proofErr w:type="spellStart"/>
            <w:r w:rsidRPr="00C969F0">
              <w:t>Kaique</w:t>
            </w:r>
            <w:proofErr w:type="spellEnd"/>
            <w:r w:rsidRPr="00C969F0">
              <w:t xml:space="preserve"> Barreto</w:t>
            </w:r>
          </w:p>
        </w:tc>
      </w:tr>
      <w:tr w:rsidRPr="00A64625" w:rsidR="006F0042" w:rsidTr="00E215E1" w14:paraId="1737A728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shd w:val="clear" w:color="auto" w:fill="FFFFFF" w:themeFill="background1"/>
            <w:vAlign w:val="center"/>
          </w:tcPr>
          <w:p w:rsidRPr="00C969F0" w:rsidR="006F0042" w:rsidP="00C969F0" w:rsidRDefault="006F0042" w14:paraId="6C9B0339" w14:textId="77777777">
            <w:pPr>
              <w:rPr>
                <w:rFonts w:eastAsia="SimSun"/>
              </w:rPr>
            </w:pP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:rsidRPr="00C969F0" w:rsidR="006F0042" w:rsidP="00C969F0" w:rsidRDefault="006F0042" w14:paraId="11D799E5" w14:textId="10EC8ED4">
            <w:pPr>
              <w:rPr>
                <w:rFonts w:eastAsia="SimSun"/>
              </w:rPr>
            </w:pPr>
            <w:r w:rsidRPr="00C969F0">
              <w:t xml:space="preserve">Ivan </w:t>
            </w:r>
            <w:proofErr w:type="spellStart"/>
            <w:r w:rsidRPr="00C969F0">
              <w:t>Gerdzijauskas</w:t>
            </w:r>
            <w:proofErr w:type="spellEnd"/>
          </w:p>
        </w:tc>
      </w:tr>
      <w:tr w:rsidRPr="00A64625" w:rsidR="006F0042" w:rsidTr="00E215E1" w14:paraId="603C5F21" w14:textId="77777777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shd w:val="clear" w:color="auto" w:fill="FFFFFF" w:themeFill="background1"/>
            <w:vAlign w:val="center"/>
          </w:tcPr>
          <w:p w:rsidRPr="00C969F0" w:rsidR="006F0042" w:rsidP="00C969F0" w:rsidRDefault="006F0042" w14:paraId="16550DCA" w14:textId="3D12638F"/>
        </w:tc>
        <w:tc>
          <w:tcPr>
            <w:tcW w:w="3316" w:type="dxa"/>
            <w:shd w:val="clear" w:color="auto" w:fill="FFFFFF" w:themeFill="background1"/>
            <w:vAlign w:val="center"/>
          </w:tcPr>
          <w:p w:rsidRPr="00C969F0" w:rsidR="006F0042" w:rsidP="00C969F0" w:rsidRDefault="006F0042" w14:paraId="57FEACEA" w14:textId="68E1BB82">
            <w:pPr>
              <w:rPr>
                <w:rFonts w:eastAsia="SimSun"/>
              </w:rPr>
            </w:pPr>
            <w:r w:rsidRPr="00C969F0">
              <w:t>Marina Barbosa</w:t>
            </w:r>
          </w:p>
        </w:tc>
      </w:tr>
      <w:tr w:rsidRPr="00A64625" w:rsidR="0093241F" w:rsidTr="00C969F0" w14:paraId="74B8E155" w14:textId="77777777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889" w:type="dxa"/>
            <w:shd w:val="clear" w:color="auto" w:fill="FFFFFF" w:themeFill="background1"/>
            <w:vAlign w:val="center"/>
          </w:tcPr>
          <w:p w:rsidRPr="00C969F0" w:rsidR="0093241F" w:rsidP="00C969F0" w:rsidRDefault="00F71D06" w14:paraId="7E52DBEE" w14:textId="36513EC7">
            <w:r w:rsidRPr="00C969F0">
              <w:t xml:space="preserve">JLF Consultoria e Projetos </w:t>
            </w:r>
            <w:proofErr w:type="gramStart"/>
            <w:r w:rsidRPr="00C969F0">
              <w:t>Agro Ambientais</w:t>
            </w:r>
            <w:proofErr w:type="gramEnd"/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:rsidRPr="00C969F0" w:rsidR="0093241F" w:rsidP="00C969F0" w:rsidRDefault="00F71D06" w14:paraId="4BCC3923" w14:textId="16A6F823">
            <w:pPr>
              <w:rPr>
                <w:rFonts w:eastAsia="SimSun"/>
              </w:rPr>
            </w:pPr>
            <w:r w:rsidRPr="00C969F0">
              <w:t>José Luiz Fontes</w:t>
            </w:r>
          </w:p>
        </w:tc>
      </w:tr>
    </w:tbl>
    <w:p w:rsidRPr="00015CF7" w:rsidR="00087CAD" w:rsidP="00015CF7" w:rsidRDefault="00087CAD" w14:paraId="62486C05" w14:textId="77777777">
      <w:pPr>
        <w:rPr>
          <w:bCs/>
          <w:vanish/>
        </w:rPr>
      </w:pPr>
    </w:p>
    <w:p w:rsidRPr="00015CF7" w:rsidR="003C7312" w:rsidP="00015CF7" w:rsidRDefault="003C7312" w14:paraId="6C0B67C1" w14:textId="1C73823A">
      <w:pPr>
        <w:pStyle w:val="NormalWeb"/>
        <w:widowControl w:val="0"/>
        <w:spacing w:before="0" w:after="0"/>
        <w:rPr>
          <w:rFonts w:ascii="Times New Roman" w:hAnsi="Times New Roman"/>
          <w:bCs/>
          <w:sz w:val="20"/>
        </w:rPr>
      </w:pPr>
      <w:r w:rsidRPr="00015CF7">
        <w:rPr>
          <w:rFonts w:ascii="Times New Roman" w:hAnsi="Times New Roman"/>
          <w:bCs/>
          <w:sz w:val="20"/>
        </w:rPr>
        <w:t xml:space="preserve">(T) </w:t>
      </w:r>
      <w:r w:rsidRPr="00015CF7" w:rsidR="00BA1A0E">
        <w:rPr>
          <w:rFonts w:ascii="Times New Roman" w:hAnsi="Times New Roman"/>
          <w:bCs/>
          <w:sz w:val="20"/>
        </w:rPr>
        <w:t>-</w:t>
      </w:r>
      <w:r w:rsidRPr="00015CF7">
        <w:rPr>
          <w:rFonts w:ascii="Times New Roman" w:hAnsi="Times New Roman"/>
          <w:bCs/>
          <w:sz w:val="20"/>
        </w:rPr>
        <w:t xml:space="preserve"> Titular</w:t>
      </w:r>
      <w:r w:rsidRPr="00015CF7" w:rsidR="00BA1A0E">
        <w:rPr>
          <w:rFonts w:ascii="Times New Roman" w:hAnsi="Times New Roman"/>
          <w:bCs/>
          <w:sz w:val="20"/>
        </w:rPr>
        <w:tab/>
      </w:r>
      <w:r w:rsidRPr="00015CF7">
        <w:rPr>
          <w:rFonts w:ascii="Times New Roman" w:hAnsi="Times New Roman"/>
          <w:bCs/>
          <w:sz w:val="20"/>
        </w:rPr>
        <w:t>(S)</w:t>
      </w:r>
      <w:r w:rsidRPr="00015CF7" w:rsidR="00B850EE">
        <w:rPr>
          <w:rFonts w:ascii="Times New Roman" w:hAnsi="Times New Roman"/>
          <w:bCs/>
          <w:sz w:val="20"/>
        </w:rPr>
        <w:t xml:space="preserve"> </w:t>
      </w:r>
      <w:r w:rsidRPr="00015CF7" w:rsidR="00BA1A0E">
        <w:rPr>
          <w:rFonts w:ascii="Times New Roman" w:hAnsi="Times New Roman"/>
          <w:bCs/>
          <w:sz w:val="20"/>
        </w:rPr>
        <w:t>-</w:t>
      </w:r>
      <w:r w:rsidRPr="00015CF7">
        <w:rPr>
          <w:rFonts w:ascii="Times New Roman" w:hAnsi="Times New Roman"/>
          <w:bCs/>
          <w:sz w:val="20"/>
        </w:rPr>
        <w:t xml:space="preserve"> Suplente</w:t>
      </w:r>
      <w:r w:rsidRPr="00015CF7" w:rsidR="00BA1A0E">
        <w:rPr>
          <w:rFonts w:ascii="Times New Roman" w:hAnsi="Times New Roman"/>
          <w:bCs/>
          <w:sz w:val="20"/>
        </w:rPr>
        <w:tab/>
      </w:r>
      <w:r w:rsidRPr="00015CF7">
        <w:rPr>
          <w:rFonts w:ascii="Times New Roman" w:hAnsi="Times New Roman"/>
          <w:bCs/>
          <w:sz w:val="20"/>
        </w:rPr>
        <w:t xml:space="preserve">(R) </w:t>
      </w:r>
      <w:r w:rsidRPr="00015CF7" w:rsidR="00B850EE">
        <w:rPr>
          <w:rFonts w:ascii="Times New Roman" w:hAnsi="Times New Roman"/>
          <w:bCs/>
          <w:sz w:val="20"/>
        </w:rPr>
        <w:t xml:space="preserve">- </w:t>
      </w:r>
      <w:r w:rsidRPr="00015CF7">
        <w:rPr>
          <w:rFonts w:ascii="Times New Roman" w:hAnsi="Times New Roman"/>
          <w:bCs/>
          <w:sz w:val="20"/>
        </w:rPr>
        <w:t>Representante</w:t>
      </w:r>
    </w:p>
    <w:p w:rsidRPr="00753A0F" w:rsidR="00753A0F" w:rsidRDefault="00753A0F" w14:paraId="4101652C" w14:textId="77777777">
      <w:pPr>
        <w:pStyle w:val="NormalWeb"/>
        <w:widowControl w:val="0"/>
        <w:spacing w:before="0" w:after="0"/>
        <w:jc w:val="both"/>
        <w:rPr>
          <w:rFonts w:ascii="Times New Roman" w:hAnsi="Times New Roman"/>
          <w:b/>
          <w:sz w:val="20"/>
        </w:rPr>
      </w:pPr>
    </w:p>
    <w:p w:rsidRPr="001A6C5A" w:rsidR="002F5C50" w:rsidP="3060D519" w:rsidRDefault="002F5C50" w14:paraId="553F7A3F" w14:textId="283C7456">
      <w:pPr>
        <w:pStyle w:val="Default"/>
        <w:tabs>
          <w:tab w:val="left" w:pos="1701"/>
        </w:tabs>
        <w:jc w:val="both"/>
        <w:rPr>
          <w:rFonts w:ascii="Times New Roman" w:hAnsi="Times New Roman" w:eastAsia="Times New Roman" w:cs="Times New Roman"/>
        </w:rPr>
      </w:pPr>
      <w:bookmarkStart w:name="_Hlk14791978" w:id="0"/>
      <w:r w:rsidRPr="3060D519" w:rsidR="002F5C50">
        <w:rPr>
          <w:rFonts w:ascii="Times New Roman" w:hAnsi="Times New Roman" w:eastAsia="Times New Roman" w:cs="Times New Roman"/>
          <w:b w:val="1"/>
          <w:bCs w:val="1"/>
        </w:rPr>
        <w:t>Pauta:</w:t>
      </w:r>
      <w:r w:rsidRPr="3060D519" w:rsidR="002F5C50">
        <w:rPr>
          <w:rFonts w:ascii="Times New Roman" w:hAnsi="Times New Roman" w:eastAsia="Times New Roman" w:cs="Times New Roman"/>
        </w:rPr>
        <w:t xml:space="preserve"> A pauta e a convocação da reunião foram enviadas aos presentes por meio de mensagem eletrônica, em </w:t>
      </w:r>
      <w:r w:rsidRPr="3060D519" w:rsidR="0050326E">
        <w:rPr>
          <w:rFonts w:ascii="Times New Roman" w:hAnsi="Times New Roman" w:eastAsia="Times New Roman" w:cs="Times New Roman"/>
        </w:rPr>
        <w:t>18</w:t>
      </w:r>
      <w:r w:rsidRPr="3060D519" w:rsidR="002F5C50">
        <w:rPr>
          <w:rFonts w:ascii="Times New Roman" w:hAnsi="Times New Roman" w:eastAsia="Times New Roman" w:cs="Times New Roman"/>
        </w:rPr>
        <w:t xml:space="preserve"> de </w:t>
      </w:r>
      <w:r w:rsidRPr="3060D519" w:rsidR="0050326E">
        <w:rPr>
          <w:rFonts w:ascii="Times New Roman" w:hAnsi="Times New Roman" w:eastAsia="Times New Roman" w:cs="Times New Roman"/>
        </w:rPr>
        <w:t>março</w:t>
      </w:r>
      <w:r w:rsidRPr="3060D519" w:rsidR="002F5C50">
        <w:rPr>
          <w:rFonts w:ascii="Times New Roman" w:hAnsi="Times New Roman" w:eastAsia="Times New Roman" w:cs="Times New Roman"/>
        </w:rPr>
        <w:t xml:space="preserve"> de 202</w:t>
      </w:r>
      <w:r w:rsidRPr="3060D519" w:rsidR="004D202D">
        <w:rPr>
          <w:rFonts w:ascii="Times New Roman" w:hAnsi="Times New Roman" w:eastAsia="Times New Roman" w:cs="Times New Roman"/>
        </w:rPr>
        <w:t>2</w:t>
      </w:r>
      <w:r w:rsidRPr="3060D519" w:rsidR="002F5C50">
        <w:rPr>
          <w:rFonts w:ascii="Times New Roman" w:hAnsi="Times New Roman" w:eastAsia="Times New Roman" w:cs="Times New Roman"/>
        </w:rPr>
        <w:t xml:space="preserve">. </w:t>
      </w:r>
      <w:r w:rsidRPr="3060D519" w:rsidR="00D316F7">
        <w:rPr>
          <w:rFonts w:ascii="Times New Roman" w:hAnsi="Times New Roman" w:eastAsia="Times New Roman" w:cs="Times New Roman"/>
          <w:b w:val="1"/>
          <w:bCs w:val="1"/>
        </w:rPr>
        <w:t>1</w:t>
      </w:r>
      <w:r w:rsidRPr="3060D519" w:rsidR="002F5C50">
        <w:rPr>
          <w:rFonts w:ascii="Times New Roman" w:hAnsi="Times New Roman" w:eastAsia="Times New Roman" w:cs="Times New Roman"/>
          <w:b w:val="1"/>
          <w:bCs w:val="1"/>
        </w:rPr>
        <w:t>. Abertura da</w:t>
      </w:r>
      <w:r w:rsidRPr="3060D519" w:rsidR="004D202D">
        <w:rPr>
          <w:rFonts w:ascii="Times New Roman" w:hAnsi="Times New Roman" w:eastAsia="Times New Roman" w:cs="Times New Roman"/>
          <w:b w:val="1"/>
          <w:bCs w:val="1"/>
        </w:rPr>
        <w:t xml:space="preserve"> 14</w:t>
      </w:r>
      <w:r w:rsidRPr="3060D519" w:rsidR="007A4BDA">
        <w:rPr>
          <w:rFonts w:ascii="Times New Roman" w:hAnsi="Times New Roman" w:eastAsia="Times New Roman" w:cs="Times New Roman"/>
          <w:b w:val="1"/>
          <w:bCs w:val="1"/>
        </w:rPr>
        <w:t>6</w:t>
      </w:r>
      <w:r w:rsidRPr="3060D519" w:rsidR="002F5C50">
        <w:rPr>
          <w:rFonts w:ascii="Times New Roman" w:hAnsi="Times New Roman" w:eastAsia="Times New Roman" w:cs="Times New Roman"/>
          <w:b w:val="1"/>
          <w:bCs w:val="1"/>
        </w:rPr>
        <w:t xml:space="preserve">ª </w:t>
      </w:r>
      <w:r w:rsidRPr="3060D519" w:rsidR="004D202D">
        <w:rPr>
          <w:rFonts w:ascii="Times New Roman" w:hAnsi="Times New Roman" w:eastAsia="Times New Roman" w:cs="Times New Roman"/>
          <w:b w:val="1"/>
          <w:bCs w:val="1"/>
        </w:rPr>
        <w:t>Reunião Ordinária da Câmara Técnica de Uso e Conservação da Água no Meio Rural (</w:t>
      </w:r>
      <w:r w:rsidRPr="3060D519" w:rsidR="002F5C50">
        <w:rPr>
          <w:rFonts w:ascii="Times New Roman" w:hAnsi="Times New Roman" w:eastAsia="Times New Roman" w:cs="Times New Roman"/>
          <w:b w:val="1"/>
          <w:bCs w:val="1"/>
        </w:rPr>
        <w:t>CT-</w:t>
      </w:r>
      <w:r w:rsidRPr="3060D519" w:rsidR="004D202D">
        <w:rPr>
          <w:rFonts w:ascii="Times New Roman" w:hAnsi="Times New Roman" w:eastAsia="Times New Roman" w:cs="Times New Roman"/>
          <w:b w:val="1"/>
          <w:bCs w:val="1"/>
        </w:rPr>
        <w:t>RURAL)</w:t>
      </w:r>
      <w:r w:rsidRPr="3060D519" w:rsidR="00AE44ED">
        <w:rPr>
          <w:rFonts w:ascii="Times New Roman" w:hAnsi="Times New Roman" w:eastAsia="Times New Roman" w:cs="Times New Roman"/>
          <w:b w:val="1"/>
          <w:bCs w:val="1"/>
        </w:rPr>
        <w:t>:</w:t>
      </w:r>
      <w:r w:rsidRPr="3060D519" w:rsidR="002F5C50">
        <w:rPr>
          <w:rFonts w:ascii="Times New Roman" w:hAnsi="Times New Roman" w:eastAsia="Times New Roman" w:cs="Times New Roman"/>
        </w:rPr>
        <w:t xml:space="preserve"> </w:t>
      </w:r>
      <w:r w:rsidRPr="3060D519" w:rsidR="002F5C50">
        <w:rPr>
          <w:rFonts w:ascii="Times New Roman" w:hAnsi="Times New Roman" w:eastAsia="Times New Roman" w:cs="Times New Roman"/>
        </w:rPr>
        <w:t xml:space="preserve">A abertura da </w:t>
      </w:r>
      <w:r w:rsidRPr="3060D519" w:rsidR="003E6F87">
        <w:rPr>
          <w:rFonts w:ascii="Times New Roman" w:hAnsi="Times New Roman" w:eastAsia="Times New Roman" w:cs="Times New Roman"/>
        </w:rPr>
        <w:t>14</w:t>
      </w:r>
      <w:r w:rsidRPr="3060D519" w:rsidR="00D91567">
        <w:rPr>
          <w:rFonts w:ascii="Times New Roman" w:hAnsi="Times New Roman" w:eastAsia="Times New Roman" w:cs="Times New Roman"/>
        </w:rPr>
        <w:t>6</w:t>
      </w:r>
      <w:r w:rsidRPr="3060D519" w:rsidR="003E6F87">
        <w:rPr>
          <w:rFonts w:ascii="Times New Roman" w:hAnsi="Times New Roman" w:eastAsia="Times New Roman" w:cs="Times New Roman"/>
        </w:rPr>
        <w:t xml:space="preserve">ª Reunião Ordinária da Câmara Técnica de Uso e Conservação da Água no </w:t>
      </w:r>
      <w:r w:rsidRPr="3060D519" w:rsidR="003E6F87">
        <w:rPr>
          <w:rFonts w:ascii="Times New Roman" w:hAnsi="Times New Roman" w:eastAsia="Times New Roman" w:cs="Times New Roman"/>
        </w:rPr>
        <w:lastRenderedPageBreak/>
        <w:t xml:space="preserve">Meio Rural (CT-Rural) dos Comitês PCJ, por meio da plataforma de videoconferência </w:t>
      </w:r>
      <w:r w:rsidRPr="3060D519" w:rsidR="003E6F87">
        <w:rPr>
          <w:rFonts w:ascii="Times New Roman" w:hAnsi="Times New Roman" w:eastAsia="Times New Roman" w:cs="Times New Roman"/>
          <w:i w:val="1"/>
          <w:iCs w:val="1"/>
        </w:rPr>
        <w:t xml:space="preserve">Google Meet, </w:t>
      </w:r>
      <w:r w:rsidRPr="3060D519" w:rsidR="003E6F87">
        <w:rPr>
          <w:rFonts w:ascii="Times New Roman" w:hAnsi="Times New Roman" w:eastAsia="Times New Roman" w:cs="Times New Roman"/>
        </w:rPr>
        <w:t xml:space="preserve">foi realizada pelo Sr. </w:t>
      </w:r>
      <w:r w:rsidRPr="3060D519" w:rsidR="004D202D">
        <w:rPr>
          <w:rFonts w:ascii="Times New Roman" w:hAnsi="Times New Roman" w:eastAsia="Times New Roman" w:cs="Times New Roman"/>
        </w:rPr>
        <w:t>João Primo Baraldi</w:t>
      </w:r>
      <w:r w:rsidRPr="3060D519" w:rsidR="002F5C50">
        <w:rPr>
          <w:rFonts w:ascii="Times New Roman" w:hAnsi="Times New Roman" w:eastAsia="Times New Roman" w:cs="Times New Roman"/>
        </w:rPr>
        <w:t xml:space="preserve">, </w:t>
      </w:r>
      <w:r w:rsidRPr="3060D519" w:rsidR="00D91567">
        <w:rPr>
          <w:rFonts w:ascii="Times New Roman" w:hAnsi="Times New Roman" w:eastAsia="Times New Roman" w:cs="Times New Roman"/>
        </w:rPr>
        <w:t>representante do Sindicato Rural de Rio Claro/SP e c</w:t>
      </w:r>
      <w:r w:rsidRPr="3060D519" w:rsidR="002F5C50">
        <w:rPr>
          <w:rFonts w:ascii="Times New Roman" w:hAnsi="Times New Roman" w:eastAsia="Times New Roman" w:cs="Times New Roman"/>
        </w:rPr>
        <w:t xml:space="preserve">oordenador da </w:t>
      </w:r>
      <w:r w:rsidRPr="3060D519" w:rsidR="004B3DB5">
        <w:rPr>
          <w:rFonts w:ascii="Times New Roman" w:hAnsi="Times New Roman" w:eastAsia="Times New Roman" w:cs="Times New Roman"/>
        </w:rPr>
        <w:t>CT-R</w:t>
      </w:r>
      <w:r w:rsidRPr="3060D519" w:rsidR="002D7971">
        <w:rPr>
          <w:rFonts w:ascii="Times New Roman" w:hAnsi="Times New Roman" w:eastAsia="Times New Roman" w:cs="Times New Roman"/>
        </w:rPr>
        <w:t>ural</w:t>
      </w:r>
      <w:r w:rsidRPr="3060D519" w:rsidR="00321ABB">
        <w:rPr>
          <w:rFonts w:ascii="Times New Roman" w:hAnsi="Times New Roman" w:eastAsia="Times New Roman" w:cs="Times New Roman"/>
        </w:rPr>
        <w:t xml:space="preserve">, </w:t>
      </w:r>
      <w:r w:rsidRPr="3060D519" w:rsidR="002F5C50">
        <w:rPr>
          <w:rFonts w:ascii="Times New Roman" w:hAnsi="Times New Roman" w:eastAsia="Times New Roman" w:cs="Times New Roman"/>
        </w:rPr>
        <w:t xml:space="preserve">que agradeceu a presença de todos e informou aos presentes a existência de quórum </w:t>
      </w:r>
      <w:r w:rsidRPr="3060D519" w:rsidR="00046EEC">
        <w:rPr>
          <w:rFonts w:ascii="Times New Roman" w:hAnsi="Times New Roman" w:eastAsia="Times New Roman" w:cs="Times New Roman"/>
        </w:rPr>
        <w:t xml:space="preserve">em segunda chamada </w:t>
      </w:r>
      <w:r w:rsidRPr="3060D519" w:rsidR="002F5C50">
        <w:rPr>
          <w:rFonts w:ascii="Times New Roman" w:hAnsi="Times New Roman" w:eastAsia="Times New Roman" w:cs="Times New Roman"/>
        </w:rPr>
        <w:t>para o início da reunião.</w:t>
      </w:r>
      <w:r w:rsidRPr="3060D519" w:rsidR="00046EEC">
        <w:rPr>
          <w:rFonts w:ascii="Times New Roman" w:hAnsi="Times New Roman" w:eastAsia="Times New Roman" w:cs="Times New Roman"/>
        </w:rPr>
        <w:t xml:space="preserve"> </w:t>
      </w:r>
      <w:r w:rsidRPr="3060D519" w:rsidR="00046EEC">
        <w:rPr>
          <w:rFonts w:ascii="Times New Roman" w:hAnsi="Times New Roman" w:eastAsia="Times New Roman" w:cs="Times New Roman"/>
          <w:b w:val="1"/>
          <w:bCs w:val="1"/>
        </w:rPr>
        <w:t>2. Informes. 2</w:t>
      </w:r>
      <w:r w:rsidRPr="3060D519" w:rsidR="002F5C50">
        <w:rPr>
          <w:rFonts w:ascii="Times New Roman" w:hAnsi="Times New Roman" w:eastAsia="Times New Roman" w:cs="Times New Roman"/>
          <w:b w:val="1"/>
          <w:bCs w:val="1"/>
        </w:rPr>
        <w:t xml:space="preserve">.1. da Coordenação da </w:t>
      </w:r>
      <w:r w:rsidRPr="3060D519" w:rsidR="00046EEC">
        <w:rPr>
          <w:rFonts w:ascii="Times New Roman" w:hAnsi="Times New Roman" w:eastAsia="Times New Roman" w:cs="Times New Roman"/>
          <w:b w:val="1"/>
          <w:bCs w:val="1"/>
        </w:rPr>
        <w:t>CT-RURAL</w:t>
      </w:r>
      <w:r w:rsidRPr="3060D519" w:rsidR="00AE44ED">
        <w:rPr>
          <w:rFonts w:ascii="Times New Roman" w:hAnsi="Times New Roman" w:eastAsia="Times New Roman" w:cs="Times New Roman"/>
          <w:b w:val="1"/>
          <w:bCs w:val="1"/>
        </w:rPr>
        <w:t>:</w:t>
      </w:r>
      <w:r w:rsidRPr="3060D519" w:rsidR="002F5C50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3060D519" w:rsidR="002F5C50">
        <w:rPr>
          <w:rFonts w:ascii="Times New Roman" w:hAnsi="Times New Roman" w:eastAsia="Times New Roman" w:cs="Times New Roman"/>
          <w:b w:val="1"/>
          <w:bCs w:val="1"/>
        </w:rPr>
        <w:t>a)</w:t>
      </w:r>
      <w:r w:rsidRPr="3060D519" w:rsidR="00832E2D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3060D519" w:rsidR="00832E2D">
        <w:rPr>
          <w:rFonts w:ascii="Times New Roman" w:hAnsi="Times New Roman" w:eastAsia="Times New Roman" w:cs="Times New Roman"/>
        </w:rPr>
        <w:t xml:space="preserve">O Sr. </w:t>
      </w:r>
      <w:r w:rsidRPr="3060D519" w:rsidR="000137DD">
        <w:rPr>
          <w:rFonts w:ascii="Times New Roman" w:hAnsi="Times New Roman" w:eastAsia="Times New Roman" w:cs="Times New Roman"/>
        </w:rPr>
        <w:t>Baraldi informou do falecimento</w:t>
      </w:r>
      <w:r w:rsidRPr="3060D519" w:rsidR="002D41D4">
        <w:rPr>
          <w:rFonts w:ascii="Times New Roman" w:hAnsi="Times New Roman" w:eastAsia="Times New Roman" w:cs="Times New Roman"/>
        </w:rPr>
        <w:t xml:space="preserve"> do Sr. Eduardo </w:t>
      </w:r>
      <w:proofErr w:type="spellStart"/>
      <w:r w:rsidRPr="3060D519" w:rsidR="002D41D4">
        <w:rPr>
          <w:rFonts w:ascii="Times New Roman" w:hAnsi="Times New Roman" w:eastAsia="Times New Roman" w:cs="Times New Roman"/>
        </w:rPr>
        <w:t>Yoshimi</w:t>
      </w:r>
      <w:proofErr w:type="spellEnd"/>
      <w:r w:rsidRPr="3060D519" w:rsidR="002D41D4">
        <w:rPr>
          <w:rFonts w:ascii="Times New Roman" w:hAnsi="Times New Roman" w:eastAsia="Times New Roman" w:cs="Times New Roman"/>
        </w:rPr>
        <w:t xml:space="preserve"> </w:t>
      </w:r>
      <w:proofErr w:type="spellStart"/>
      <w:r w:rsidRPr="3060D519" w:rsidR="002D41D4">
        <w:rPr>
          <w:rFonts w:ascii="Times New Roman" w:hAnsi="Times New Roman" w:eastAsia="Times New Roman" w:cs="Times New Roman"/>
        </w:rPr>
        <w:t>Fukano</w:t>
      </w:r>
      <w:proofErr w:type="spellEnd"/>
      <w:r w:rsidRPr="3060D519" w:rsidR="002D41D4">
        <w:rPr>
          <w:rFonts w:ascii="Times New Roman" w:hAnsi="Times New Roman" w:eastAsia="Times New Roman" w:cs="Times New Roman"/>
        </w:rPr>
        <w:t xml:space="preserve">, ex-presidente do Sindicato Rural de Piedade/SP, que </w:t>
      </w:r>
      <w:r w:rsidRPr="3060D519" w:rsidR="00DB1A0D">
        <w:rPr>
          <w:rFonts w:ascii="Times New Roman" w:hAnsi="Times New Roman" w:eastAsia="Times New Roman" w:cs="Times New Roman"/>
        </w:rPr>
        <w:t xml:space="preserve">dentre suas atividades, atuou significativamente </w:t>
      </w:r>
      <w:r w:rsidRPr="3060D519" w:rsidR="007B3A98">
        <w:rPr>
          <w:rFonts w:ascii="Times New Roman" w:hAnsi="Times New Roman" w:eastAsia="Times New Roman" w:cs="Times New Roman"/>
        </w:rPr>
        <w:t xml:space="preserve">na divulgação da outorga no meio rural; </w:t>
      </w:r>
      <w:r w:rsidRPr="3060D519" w:rsidR="007B3A98">
        <w:rPr>
          <w:rFonts w:ascii="Times New Roman" w:hAnsi="Times New Roman" w:eastAsia="Times New Roman" w:cs="Times New Roman"/>
          <w:b w:val="1"/>
          <w:bCs w:val="1"/>
        </w:rPr>
        <w:t>b)</w:t>
      </w:r>
      <w:r w:rsidRPr="3060D519" w:rsidR="007B3A98">
        <w:rPr>
          <w:rFonts w:ascii="Times New Roman" w:hAnsi="Times New Roman" w:eastAsia="Times New Roman" w:cs="Times New Roman"/>
        </w:rPr>
        <w:t xml:space="preserve"> </w:t>
      </w:r>
      <w:r w:rsidRPr="3060D519" w:rsidR="00E30CB4">
        <w:rPr>
          <w:rFonts w:ascii="Times New Roman" w:hAnsi="Times New Roman" w:eastAsia="Times New Roman" w:cs="Times New Roman"/>
        </w:rPr>
        <w:t xml:space="preserve">O Sr. Baraldi solicitou que todos os membros se planejem para participar da </w:t>
      </w:r>
      <w:r w:rsidRPr="3060D519" w:rsidR="00E30CB4">
        <w:rPr>
          <w:rFonts w:ascii="Times New Roman" w:hAnsi="Times New Roman" w:eastAsia="Times New Roman" w:cs="Times New Roman"/>
          <w:i w:val="1"/>
          <w:iCs w:val="1"/>
        </w:rPr>
        <w:t>webinar</w:t>
      </w:r>
      <w:r w:rsidRPr="3060D519" w:rsidR="00E30CB4">
        <w:rPr>
          <w:rFonts w:ascii="Times New Roman" w:hAnsi="Times New Roman" w:eastAsia="Times New Roman" w:cs="Times New Roman"/>
        </w:rPr>
        <w:t xml:space="preserve"> </w:t>
      </w:r>
      <w:r w:rsidRPr="3060D519" w:rsidR="00491541">
        <w:rPr>
          <w:rFonts w:ascii="Times New Roman" w:hAnsi="Times New Roman" w:eastAsia="Times New Roman" w:cs="Times New Roman"/>
        </w:rPr>
        <w:t>“O Produtor Rural como produtor de água”</w:t>
      </w:r>
      <w:r w:rsidRPr="3060D519" w:rsidR="0051528F">
        <w:rPr>
          <w:rFonts w:ascii="Times New Roman" w:hAnsi="Times New Roman" w:eastAsia="Times New Roman" w:cs="Times New Roman"/>
        </w:rPr>
        <w:t xml:space="preserve"> que está programado para acontecer no mês de julho/22 e que em breve receberão mais informações</w:t>
      </w:r>
      <w:r w:rsidRPr="3060D519" w:rsidR="00A734BE">
        <w:rPr>
          <w:rFonts w:ascii="Times New Roman" w:hAnsi="Times New Roman" w:eastAsia="Times New Roman" w:cs="Times New Roman"/>
        </w:rPr>
        <w:t>. O Sr. De</w:t>
      </w:r>
      <w:r w:rsidRPr="3060D519" w:rsidR="004A56CB">
        <w:rPr>
          <w:rFonts w:ascii="Times New Roman" w:hAnsi="Times New Roman" w:eastAsia="Times New Roman" w:cs="Times New Roman"/>
        </w:rPr>
        <w:t xml:space="preserve">nis </w:t>
      </w:r>
      <w:proofErr w:type="spellStart"/>
      <w:r w:rsidRPr="3060D519" w:rsidR="004A56CB">
        <w:rPr>
          <w:rFonts w:ascii="Times New Roman" w:hAnsi="Times New Roman" w:eastAsia="Times New Roman" w:cs="Times New Roman"/>
        </w:rPr>
        <w:t>Herisson</w:t>
      </w:r>
      <w:proofErr w:type="spellEnd"/>
      <w:r w:rsidRPr="3060D519" w:rsidR="004A56CB">
        <w:rPr>
          <w:rFonts w:ascii="Times New Roman" w:hAnsi="Times New Roman" w:eastAsia="Times New Roman" w:cs="Times New Roman"/>
        </w:rPr>
        <w:t xml:space="preserve"> solicitou que quem possuir bons contatos de palestrantes sobre o tema que encaminhem os contatos para o e-mail da CT-</w:t>
      </w:r>
      <w:r w:rsidRPr="3060D519" w:rsidR="004A56CB">
        <w:rPr>
          <w:rFonts w:ascii="Times New Roman" w:hAnsi="Times New Roman" w:eastAsia="Times New Roman" w:cs="Times New Roman"/>
        </w:rPr>
        <w:t>Rural</w:t>
      </w:r>
      <w:r w:rsidRPr="3060D519" w:rsidR="00DB22C9">
        <w:rPr>
          <w:rFonts w:ascii="Times New Roman" w:hAnsi="Times New Roman" w:eastAsia="Times New Roman" w:cs="Times New Roman"/>
          <w:snapToGrid w:val="0"/>
          <w:color w:val="auto"/>
        </w:rPr>
        <w:t xml:space="preserve">. </w:t>
      </w:r>
      <w:r w:rsidRPr="3060D519" w:rsidR="0083644A">
        <w:rPr>
          <w:rFonts w:ascii="Times New Roman" w:hAnsi="Times New Roman" w:eastAsia="Times New Roman" w:cs="Times New Roman"/>
          <w:b w:val="1"/>
          <w:bCs w:val="1"/>
        </w:rPr>
        <w:t>2.2. dos coordenadores de GT</w:t>
      </w:r>
      <w:r w:rsidRPr="3060D519" w:rsidR="00AE44ED">
        <w:rPr>
          <w:rFonts w:ascii="Times New Roman" w:hAnsi="Times New Roman" w:eastAsia="Times New Roman" w:cs="Times New Roman"/>
          <w:b w:val="1"/>
          <w:bCs w:val="1"/>
        </w:rPr>
        <w:t>:</w:t>
      </w:r>
      <w:r w:rsidRPr="3060D519" w:rsidR="0083644A">
        <w:rPr>
          <w:rFonts w:ascii="Times New Roman" w:hAnsi="Times New Roman" w:eastAsia="Times New Roman" w:cs="Times New Roman"/>
          <w:b w:val="1"/>
          <w:bCs w:val="1"/>
        </w:rPr>
        <w:t xml:space="preserve"> a)</w:t>
      </w:r>
      <w:r w:rsidRPr="3060D519" w:rsidR="0079744C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3060D519" w:rsidR="004B1BC5">
        <w:rPr>
          <w:rFonts w:ascii="Times New Roman" w:hAnsi="Times New Roman" w:eastAsia="Times New Roman" w:cs="Times New Roman"/>
        </w:rPr>
        <w:t>O Sr.</w:t>
      </w:r>
      <w:r w:rsidRPr="3060D519" w:rsidR="004B1BC5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3060D519" w:rsidR="0079744C">
        <w:rPr>
          <w:rFonts w:ascii="Times New Roman" w:hAnsi="Times New Roman" w:eastAsia="Times New Roman" w:cs="Times New Roman"/>
        </w:rPr>
        <w:t xml:space="preserve">Denis </w:t>
      </w:r>
      <w:proofErr w:type="spellStart"/>
      <w:r w:rsidRPr="3060D519" w:rsidR="0079744C">
        <w:rPr>
          <w:rFonts w:ascii="Times New Roman" w:hAnsi="Times New Roman" w:eastAsia="Times New Roman" w:cs="Times New Roman"/>
        </w:rPr>
        <w:t>Herisson</w:t>
      </w:r>
      <w:proofErr w:type="spellEnd"/>
      <w:r w:rsidRPr="3060D519" w:rsidR="0079744C">
        <w:rPr>
          <w:rFonts w:ascii="Times New Roman" w:hAnsi="Times New Roman" w:eastAsia="Times New Roman" w:cs="Times New Roman"/>
        </w:rPr>
        <w:t xml:space="preserve"> da Silva, representante da </w:t>
      </w:r>
      <w:r w:rsidRPr="3060D519" w:rsidR="00873DBB">
        <w:rPr>
          <w:rFonts w:ascii="Times New Roman" w:hAnsi="Times New Roman" w:eastAsia="Times New Roman" w:cs="Times New Roman"/>
          <w:color w:val="auto"/>
        </w:rPr>
        <w:t>CATI/SAA</w:t>
      </w:r>
      <w:r w:rsidRPr="3060D519" w:rsidR="00935D11">
        <w:rPr>
          <w:rFonts w:ascii="Times New Roman" w:hAnsi="Times New Roman" w:eastAsia="Times New Roman" w:cs="Times New Roman"/>
          <w:color w:val="auto"/>
        </w:rPr>
        <w:t xml:space="preserve"> e coordenador do GT-Mananciais</w:t>
      </w:r>
      <w:r w:rsidRPr="3060D519" w:rsidR="0079744C">
        <w:rPr>
          <w:rFonts w:ascii="Times New Roman" w:hAnsi="Times New Roman" w:eastAsia="Times New Roman" w:cs="Times New Roman"/>
          <w:color w:val="auto"/>
        </w:rPr>
        <w:t xml:space="preserve">, </w:t>
      </w:r>
      <w:r w:rsidRPr="3060D519" w:rsidR="00F26EA3">
        <w:rPr>
          <w:rFonts w:ascii="Times New Roman" w:hAnsi="Times New Roman" w:eastAsia="Times New Roman" w:cs="Times New Roman"/>
        </w:rPr>
        <w:t>convidou a todos para participarem da</w:t>
      </w:r>
      <w:r w:rsidRPr="3060D519" w:rsidR="00D74029">
        <w:rPr>
          <w:rFonts w:ascii="Times New Roman" w:hAnsi="Times New Roman" w:eastAsia="Times New Roman" w:cs="Times New Roman"/>
          <w:snapToGrid w:val="0"/>
          <w:color w:val="auto"/>
        </w:rPr>
        <w:t xml:space="preserve"> </w:t>
      </w:r>
      <w:r w:rsidRPr="3060D519" w:rsidR="00F26EA3">
        <w:rPr>
          <w:rFonts w:ascii="Times New Roman" w:hAnsi="Times New Roman" w:eastAsia="Times New Roman" w:cs="Times New Roman"/>
          <w:snapToGrid w:val="0"/>
          <w:color w:val="auto"/>
        </w:rPr>
        <w:t>60</w:t>
      </w:r>
      <w:r w:rsidRPr="3060D519" w:rsidR="00D74029">
        <w:rPr>
          <w:rFonts w:ascii="Times New Roman" w:hAnsi="Times New Roman" w:eastAsia="Times New Roman" w:cs="Times New Roman"/>
          <w:snapToGrid w:val="0"/>
          <w:color w:val="auto"/>
        </w:rPr>
        <w:t xml:space="preserve">ª </w:t>
      </w:r>
      <w:r w:rsidRPr="3060D519" w:rsidR="00030913">
        <w:rPr>
          <w:rFonts w:ascii="Times New Roman" w:hAnsi="Times New Roman" w:eastAsia="Times New Roman" w:cs="Times New Roman"/>
          <w:snapToGrid w:val="0"/>
          <w:color w:val="auto"/>
        </w:rPr>
        <w:t>R</w:t>
      </w:r>
      <w:r w:rsidRPr="3060D519" w:rsidR="00D74029">
        <w:rPr>
          <w:rFonts w:ascii="Times New Roman" w:hAnsi="Times New Roman" w:eastAsia="Times New Roman" w:cs="Times New Roman"/>
          <w:snapToGrid w:val="0"/>
          <w:color w:val="auto"/>
        </w:rPr>
        <w:t>eunião</w:t>
      </w:r>
      <w:r w:rsidRPr="3060D519" w:rsidR="00030913">
        <w:rPr>
          <w:rFonts w:ascii="Times New Roman" w:hAnsi="Times New Roman" w:eastAsia="Times New Roman" w:cs="Times New Roman"/>
          <w:snapToGrid w:val="0"/>
          <w:color w:val="auto"/>
        </w:rPr>
        <w:t xml:space="preserve"> do</w:t>
      </w:r>
      <w:r w:rsidRPr="3060D519" w:rsidR="00D74029">
        <w:rPr>
          <w:rFonts w:ascii="Times New Roman" w:hAnsi="Times New Roman" w:eastAsia="Times New Roman" w:cs="Times New Roman"/>
          <w:snapToGrid w:val="0"/>
          <w:color w:val="auto"/>
        </w:rPr>
        <w:t xml:space="preserve"> GT-Mananciais, </w:t>
      </w:r>
      <w:r w:rsidRPr="3060D519" w:rsidR="00F26EA3">
        <w:rPr>
          <w:rFonts w:ascii="Times New Roman" w:hAnsi="Times New Roman" w:eastAsia="Times New Roman" w:cs="Times New Roman"/>
          <w:snapToGrid w:val="0"/>
          <w:color w:val="auto"/>
        </w:rPr>
        <w:t xml:space="preserve">a ser </w:t>
      </w:r>
      <w:r w:rsidRPr="3060D519" w:rsidR="00D74029">
        <w:rPr>
          <w:rFonts w:ascii="Times New Roman" w:hAnsi="Times New Roman" w:eastAsia="Times New Roman" w:cs="Times New Roman"/>
          <w:snapToGrid w:val="0"/>
          <w:color w:val="auto"/>
        </w:rPr>
        <w:t>realizada</w:t>
      </w:r>
      <w:r w:rsidRPr="3060D519" w:rsidR="00D74029">
        <w:rPr>
          <w:rFonts w:ascii="Times New Roman" w:hAnsi="Times New Roman" w:eastAsia="Times New Roman" w:cs="Times New Roman"/>
          <w:snapToGrid w:val="0"/>
          <w:color w:val="auto"/>
        </w:rPr>
        <w:t xml:space="preserve"> </w:t>
      </w:r>
      <w:r w:rsidRPr="3060D519" w:rsidR="00F26EA3">
        <w:rPr>
          <w:rFonts w:ascii="Times New Roman" w:hAnsi="Times New Roman" w:eastAsia="Times New Roman" w:cs="Times New Roman"/>
          <w:snapToGrid w:val="0"/>
          <w:color w:val="auto"/>
        </w:rPr>
        <w:t>no dia 0</w:t>
      </w:r>
      <w:r w:rsidRPr="3060D519" w:rsidR="003C104B">
        <w:rPr>
          <w:rFonts w:ascii="Times New Roman" w:hAnsi="Times New Roman" w:eastAsia="Times New Roman" w:cs="Times New Roman"/>
          <w:snapToGrid w:val="0"/>
          <w:color w:val="auto"/>
        </w:rPr>
        <w:t>1/0</w:t>
      </w:r>
      <w:r w:rsidRPr="3060D519" w:rsidR="00F26EA3">
        <w:rPr>
          <w:rFonts w:ascii="Times New Roman" w:hAnsi="Times New Roman" w:eastAsia="Times New Roman" w:cs="Times New Roman"/>
          <w:snapToGrid w:val="0"/>
          <w:color w:val="auto"/>
        </w:rPr>
        <w:t>4</w:t>
      </w:r>
      <w:r w:rsidRPr="3060D519" w:rsidR="003C104B">
        <w:rPr>
          <w:rFonts w:ascii="Times New Roman" w:hAnsi="Times New Roman" w:eastAsia="Times New Roman" w:cs="Times New Roman"/>
          <w:snapToGrid w:val="0"/>
          <w:color w:val="auto"/>
        </w:rPr>
        <w:t>/22</w:t>
      </w:r>
      <w:r w:rsidRPr="3060D519" w:rsidR="00D74029">
        <w:rPr>
          <w:rFonts w:ascii="Times New Roman" w:hAnsi="Times New Roman" w:eastAsia="Times New Roman" w:cs="Times New Roman"/>
          <w:snapToGrid w:val="0"/>
          <w:color w:val="auto"/>
        </w:rPr>
        <w:t xml:space="preserve">, </w:t>
      </w:r>
      <w:r w:rsidRPr="3060D519" w:rsidR="00BE4C97">
        <w:rPr>
          <w:rFonts w:ascii="Times New Roman" w:hAnsi="Times New Roman" w:eastAsia="Times New Roman" w:cs="Times New Roman"/>
          <w:snapToGrid w:val="0"/>
          <w:color w:val="auto"/>
        </w:rPr>
        <w:t>onde</w:t>
      </w:r>
      <w:r w:rsidRPr="3060D519" w:rsidR="000D148C">
        <w:rPr>
          <w:rFonts w:ascii="Times New Roman" w:hAnsi="Times New Roman" w:eastAsia="Times New Roman" w:cs="Times New Roman"/>
          <w:snapToGrid w:val="0"/>
          <w:color w:val="auto"/>
        </w:rPr>
        <w:t xml:space="preserve"> haverá maiores informações acerca</w:t>
      </w:r>
      <w:r w:rsidRPr="3060D519" w:rsidR="004B1BC5">
        <w:rPr>
          <w:rFonts w:ascii="Times New Roman" w:hAnsi="Times New Roman" w:eastAsia="Times New Roman" w:cs="Times New Roman"/>
          <w:snapToGrid w:val="0"/>
          <w:color w:val="auto"/>
        </w:rPr>
        <w:t xml:space="preserve"> </w:t>
      </w:r>
      <w:r w:rsidRPr="3060D519" w:rsidR="000D148C">
        <w:rPr>
          <w:rFonts w:ascii="Times New Roman" w:hAnsi="Times New Roman" w:eastAsia="Times New Roman" w:cs="Times New Roman"/>
          <w:snapToGrid w:val="0"/>
          <w:color w:val="auto"/>
        </w:rPr>
        <w:t xml:space="preserve">da </w:t>
      </w:r>
      <w:r w:rsidRPr="3060D519" w:rsidR="004B1BC5">
        <w:rPr>
          <w:rFonts w:ascii="Times New Roman" w:hAnsi="Times New Roman" w:eastAsia="Times New Roman" w:cs="Times New Roman"/>
          <w:snapToGrid w:val="0"/>
          <w:color w:val="auto"/>
        </w:rPr>
        <w:t xml:space="preserve">assinatura do Protocolo de Intenções </w:t>
      </w:r>
      <w:r w:rsidRPr="3060D519" w:rsidR="000D148C">
        <w:rPr>
          <w:rFonts w:ascii="Times New Roman" w:hAnsi="Times New Roman" w:eastAsia="Times New Roman" w:cs="Times New Roman"/>
          <w:snapToGrid w:val="0"/>
          <w:color w:val="auto"/>
        </w:rPr>
        <w:t xml:space="preserve">até 2025 </w:t>
      </w:r>
      <w:r w:rsidRPr="3060D519" w:rsidR="004B1BC5">
        <w:rPr>
          <w:rFonts w:ascii="Times New Roman" w:hAnsi="Times New Roman" w:eastAsia="Times New Roman" w:cs="Times New Roman"/>
          <w:snapToGrid w:val="0"/>
          <w:color w:val="auto"/>
        </w:rPr>
        <w:t xml:space="preserve">entre a Agência PCJ e a SAA-SP e </w:t>
      </w:r>
      <w:r w:rsidRPr="3060D519" w:rsidR="000D148C">
        <w:rPr>
          <w:rFonts w:ascii="Times New Roman" w:hAnsi="Times New Roman" w:eastAsia="Times New Roman" w:cs="Times New Roman"/>
          <w:snapToGrid w:val="0"/>
          <w:color w:val="auto"/>
        </w:rPr>
        <w:t>será</w:t>
      </w:r>
      <w:r w:rsidRPr="3060D519" w:rsidR="004B1BC5">
        <w:rPr>
          <w:rFonts w:ascii="Times New Roman" w:hAnsi="Times New Roman" w:eastAsia="Times New Roman" w:cs="Times New Roman"/>
          <w:snapToGrid w:val="0"/>
          <w:color w:val="auto"/>
        </w:rPr>
        <w:t xml:space="preserve"> analisado também o projeto</w:t>
      </w:r>
      <w:r w:rsidRPr="3060D519" w:rsidR="00A84D60">
        <w:rPr>
          <w:rFonts w:ascii="Times New Roman" w:hAnsi="Times New Roman" w:eastAsia="Times New Roman" w:cs="Times New Roman"/>
          <w:snapToGrid w:val="0"/>
          <w:color w:val="auto"/>
        </w:rPr>
        <w:t xml:space="preserve"> </w:t>
      </w:r>
      <w:r w:rsidRPr="3060D519" w:rsidR="00A84D60">
        <w:rPr>
          <w:rFonts w:ascii="Times New Roman" w:hAnsi="Times New Roman" w:eastAsia="Times New Roman" w:cs="Times New Roman"/>
          <w:snapToGrid w:val="0"/>
          <w:color w:val="auto"/>
        </w:rPr>
        <w:t>de financiamento</w:t>
      </w:r>
      <w:r w:rsidRPr="3060D519" w:rsidR="004B1BC5">
        <w:rPr>
          <w:rFonts w:ascii="Times New Roman" w:hAnsi="Times New Roman" w:eastAsia="Times New Roman" w:cs="Times New Roman"/>
          <w:snapToGrid w:val="0"/>
          <w:color w:val="auto"/>
        </w:rPr>
        <w:t xml:space="preserve"> proposto</w:t>
      </w:r>
      <w:r w:rsidRPr="3060D519" w:rsidR="00E753C5">
        <w:rPr>
          <w:rFonts w:ascii="Times New Roman" w:hAnsi="Times New Roman" w:eastAsia="Times New Roman" w:cs="Times New Roman"/>
          <w:snapToGrid w:val="0"/>
          <w:color w:val="auto"/>
        </w:rPr>
        <w:t xml:space="preserve"> para o</w:t>
      </w:r>
      <w:r w:rsidRPr="3060D519" w:rsidR="004B1BC5">
        <w:rPr>
          <w:rFonts w:ascii="Times New Roman" w:hAnsi="Times New Roman" w:eastAsia="Times New Roman" w:cs="Times New Roman"/>
          <w:snapToGrid w:val="0"/>
          <w:color w:val="auto"/>
        </w:rPr>
        <w:t xml:space="preserve"> </w:t>
      </w:r>
      <w:r w:rsidRPr="3060D519" w:rsidR="00E753C5">
        <w:rPr>
          <w:rFonts w:ascii="Times New Roman" w:hAnsi="Times New Roman" w:eastAsia="Times New Roman" w:cs="Times New Roman"/>
          <w:snapToGrid w:val="0"/>
          <w:color w:val="auto"/>
        </w:rPr>
        <w:t>Edital da Política de Mananciais</w:t>
      </w:r>
      <w:r w:rsidRPr="3060D519" w:rsidR="00A84D60">
        <w:rPr>
          <w:rFonts w:ascii="Times New Roman" w:hAnsi="Times New Roman" w:eastAsia="Times New Roman" w:cs="Times New Roman"/>
          <w:snapToGrid w:val="0"/>
          <w:color w:val="auto"/>
        </w:rPr>
        <w:t xml:space="preserve"> pelo</w:t>
      </w:r>
      <w:r w:rsidRPr="3060D519" w:rsidR="000050AB">
        <w:rPr>
          <w:rFonts w:ascii="Times New Roman" w:hAnsi="Times New Roman" w:eastAsia="Times New Roman" w:cs="Times New Roman"/>
          <w:snapToGrid w:val="0"/>
          <w:color w:val="auto"/>
        </w:rPr>
        <w:t xml:space="preserve"> município de Piracaia/SP</w:t>
      </w:r>
      <w:r w:rsidRPr="3060D519" w:rsidR="00D74029">
        <w:rPr>
          <w:rFonts w:ascii="Times New Roman" w:hAnsi="Times New Roman" w:eastAsia="Times New Roman" w:cs="Times New Roman"/>
          <w:snapToGrid w:val="0"/>
          <w:color w:val="auto"/>
        </w:rPr>
        <w:t>.</w:t>
      </w:r>
      <w:r w:rsidRPr="3060D519" w:rsidR="00414D6C">
        <w:rPr>
          <w:rFonts w:ascii="Times New Roman" w:hAnsi="Times New Roman" w:eastAsia="Times New Roman" w:cs="Times New Roman"/>
          <w:snapToGrid w:val="0"/>
          <w:color w:val="auto"/>
        </w:rPr>
        <w:t xml:space="preserve"> </w:t>
      </w:r>
      <w:r w:rsidRPr="3060D519" w:rsidR="0083644A">
        <w:rPr>
          <w:rFonts w:ascii="Times New Roman" w:hAnsi="Times New Roman" w:eastAsia="Times New Roman" w:cs="Times New Roman"/>
          <w:b w:val="1"/>
          <w:bCs w:val="1"/>
        </w:rPr>
        <w:t>2.3. dos Membros</w:t>
      </w:r>
      <w:r w:rsidRPr="3060D519" w:rsidR="00AE44ED">
        <w:rPr>
          <w:rFonts w:ascii="Times New Roman" w:hAnsi="Times New Roman" w:eastAsia="Times New Roman" w:cs="Times New Roman"/>
          <w:b w:val="1"/>
          <w:bCs w:val="1"/>
        </w:rPr>
        <w:t>:</w:t>
      </w:r>
      <w:r w:rsidRPr="3060D519" w:rsidR="0083644A">
        <w:rPr>
          <w:rFonts w:ascii="Times New Roman" w:hAnsi="Times New Roman" w:eastAsia="Times New Roman" w:cs="Times New Roman"/>
          <w:b w:val="1"/>
          <w:bCs w:val="1"/>
        </w:rPr>
        <w:t xml:space="preserve"> a)</w:t>
      </w:r>
      <w:r w:rsidRPr="3060D519" w:rsidR="00832E2D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3060D519" w:rsidR="000378FE">
        <w:rPr>
          <w:rFonts w:ascii="Times New Roman" w:hAnsi="Times New Roman" w:eastAsia="Times New Roman" w:cs="Times New Roman"/>
        </w:rPr>
        <w:t xml:space="preserve">O Sr. Baraldi passou a palavra para o Sr. Petrus </w:t>
      </w:r>
      <w:proofErr w:type="spellStart"/>
      <w:r w:rsidRPr="3060D519" w:rsidR="000378FE">
        <w:rPr>
          <w:rFonts w:ascii="Times New Roman" w:hAnsi="Times New Roman" w:eastAsia="Times New Roman" w:cs="Times New Roman"/>
        </w:rPr>
        <w:t>Weel</w:t>
      </w:r>
      <w:proofErr w:type="spellEnd"/>
      <w:r w:rsidRPr="3060D519" w:rsidR="000378FE">
        <w:rPr>
          <w:rFonts w:ascii="Times New Roman" w:hAnsi="Times New Roman" w:eastAsia="Times New Roman" w:cs="Times New Roman"/>
        </w:rPr>
        <w:t xml:space="preserve">, representante das Cooperativas de Holambra/SP, que realizou a apresentação “Resultados do Projeto Piloto de Holambra: soluções baseadas na natureza”. O Sr. Petrus relatou o trabalho realizado </w:t>
      </w:r>
      <w:r w:rsidRPr="3060D519" w:rsidR="009B56A3">
        <w:rPr>
          <w:rFonts w:ascii="Times New Roman" w:hAnsi="Times New Roman" w:eastAsia="Times New Roman" w:cs="Times New Roman"/>
        </w:rPr>
        <w:t>como</w:t>
      </w:r>
      <w:r w:rsidRPr="3060D519" w:rsidR="000378FE">
        <w:rPr>
          <w:rFonts w:ascii="Times New Roman" w:hAnsi="Times New Roman" w:eastAsia="Times New Roman" w:cs="Times New Roman"/>
        </w:rPr>
        <w:t xml:space="preserve"> construção de </w:t>
      </w:r>
      <w:proofErr w:type="spellStart"/>
      <w:r w:rsidRPr="3060D519" w:rsidR="000378FE">
        <w:rPr>
          <w:rFonts w:ascii="Times New Roman" w:hAnsi="Times New Roman" w:eastAsia="Times New Roman" w:cs="Times New Roman"/>
        </w:rPr>
        <w:t>barraginhas</w:t>
      </w:r>
      <w:proofErr w:type="spellEnd"/>
      <w:r w:rsidRPr="3060D519" w:rsidR="000378FE">
        <w:rPr>
          <w:rFonts w:ascii="Times New Roman" w:hAnsi="Times New Roman" w:eastAsia="Times New Roman" w:cs="Times New Roman"/>
        </w:rPr>
        <w:t xml:space="preserve"> para controle de erosão de estradas rurais e infiltração de água no solo</w:t>
      </w:r>
      <w:r w:rsidRPr="3060D519" w:rsidR="000378FE">
        <w:rPr>
          <w:rFonts w:ascii="Times New Roman" w:hAnsi="Times New Roman" w:eastAsia="Times New Roman" w:cs="Times New Roman"/>
        </w:rPr>
        <w:t xml:space="preserve">. Apresentou também a construção de curvas de nível em áreas de culturas anuais como a soja. Apresentou também imagens de solos protegidos pela manutenção da palhada da cultura anterior no </w:t>
      </w:r>
      <w:r w:rsidRPr="3060D519" w:rsidR="000378FE">
        <w:rPr>
          <w:rFonts w:ascii="Times New Roman" w:hAnsi="Times New Roman" w:eastAsia="Times New Roman" w:cs="Times New Roman"/>
        </w:rPr>
        <w:t>solo em áreas de cultivo de milho. Na sequência apresentou imagens da estrutura de tratamento de esgoto do tipo “</w:t>
      </w:r>
      <w:proofErr w:type="spellStart"/>
      <w:r w:rsidRPr="3060D519" w:rsidR="000378FE">
        <w:rPr>
          <w:rFonts w:ascii="Times New Roman" w:hAnsi="Times New Roman" w:eastAsia="Times New Roman" w:cs="Times New Roman"/>
          <w:i w:val="1"/>
          <w:iCs w:val="1"/>
        </w:rPr>
        <w:t>wetland</w:t>
      </w:r>
      <w:proofErr w:type="spellEnd"/>
      <w:r w:rsidRPr="3060D519" w:rsidR="000378FE">
        <w:rPr>
          <w:rFonts w:ascii="Times New Roman" w:hAnsi="Times New Roman" w:eastAsia="Times New Roman" w:cs="Times New Roman"/>
          <w:i w:val="1"/>
          <w:iCs w:val="1"/>
        </w:rPr>
        <w:t xml:space="preserve">” </w:t>
      </w:r>
      <w:r w:rsidRPr="3060D519" w:rsidR="00E92C8A">
        <w:rPr>
          <w:rFonts w:ascii="Times New Roman" w:hAnsi="Times New Roman" w:eastAsia="Times New Roman" w:cs="Times New Roman"/>
        </w:rPr>
        <w:t xml:space="preserve">instalado para tratar efluentes de </w:t>
      </w:r>
      <w:r w:rsidRPr="3060D519" w:rsidR="000378FE">
        <w:rPr>
          <w:rFonts w:ascii="Times New Roman" w:hAnsi="Times New Roman" w:eastAsia="Times New Roman" w:cs="Times New Roman"/>
        </w:rPr>
        <w:t>escola rural</w:t>
      </w:r>
      <w:r w:rsidRPr="3060D519" w:rsidR="00E92C8A">
        <w:rPr>
          <w:rFonts w:ascii="Times New Roman" w:hAnsi="Times New Roman" w:eastAsia="Times New Roman" w:cs="Times New Roman"/>
        </w:rPr>
        <w:t xml:space="preserve"> municipal e comunidade do entorno</w:t>
      </w:r>
      <w:r w:rsidRPr="3060D519" w:rsidR="000378FE">
        <w:rPr>
          <w:rFonts w:ascii="Times New Roman" w:hAnsi="Times New Roman" w:eastAsia="Times New Roman" w:cs="Times New Roman"/>
        </w:rPr>
        <w:t>. Apresentou o resultado da restauração de nascentes do Rio Borda da Mata e áreas com replantio de mudas nativas</w:t>
      </w:r>
      <w:r w:rsidRPr="3060D519" w:rsidR="00E92C8A">
        <w:rPr>
          <w:rFonts w:ascii="Times New Roman" w:hAnsi="Times New Roman" w:eastAsia="Times New Roman" w:cs="Times New Roman"/>
        </w:rPr>
        <w:t>, contribuindo para o manancial de abastecimento do município</w:t>
      </w:r>
      <w:r w:rsidRPr="3060D519" w:rsidR="000378FE">
        <w:rPr>
          <w:rFonts w:ascii="Times New Roman" w:hAnsi="Times New Roman" w:eastAsia="Times New Roman" w:cs="Times New Roman"/>
        </w:rPr>
        <w:t xml:space="preserve">; </w:t>
      </w:r>
      <w:r w:rsidRPr="3060D519" w:rsidR="000378FE">
        <w:rPr>
          <w:rFonts w:ascii="Times New Roman" w:hAnsi="Times New Roman" w:eastAsia="Times New Roman" w:cs="Times New Roman"/>
          <w:b w:val="1"/>
          <w:bCs w:val="1"/>
        </w:rPr>
        <w:t>b)</w:t>
      </w:r>
      <w:r w:rsidRPr="3060D519" w:rsidR="000378FE">
        <w:rPr>
          <w:rFonts w:ascii="Times New Roman" w:hAnsi="Times New Roman" w:eastAsia="Times New Roman" w:cs="Times New Roman"/>
        </w:rPr>
        <w:t xml:space="preserve"> O Sr. Miguel </w:t>
      </w:r>
      <w:proofErr w:type="spellStart"/>
      <w:r w:rsidRPr="3060D519" w:rsidR="000378FE">
        <w:rPr>
          <w:rFonts w:ascii="Times New Roman" w:hAnsi="Times New Roman" w:eastAsia="Times New Roman" w:cs="Times New Roman"/>
        </w:rPr>
        <w:t>Milinski</w:t>
      </w:r>
      <w:proofErr w:type="spellEnd"/>
      <w:r w:rsidRPr="3060D519" w:rsidR="000378FE">
        <w:rPr>
          <w:rFonts w:ascii="Times New Roman" w:hAnsi="Times New Roman" w:eastAsia="Times New Roman" w:cs="Times New Roman"/>
        </w:rPr>
        <w:t xml:space="preserve">, representante do DAAE Rio Claro e P.M. de Rio Claro/SP, convidou a todos para participarem da </w:t>
      </w:r>
      <w:r w:rsidRPr="3060D519" w:rsidR="000378FE">
        <w:rPr>
          <w:rFonts w:ascii="Times New Roman" w:hAnsi="Times New Roman" w:eastAsia="Times New Roman" w:cs="Times New Roman"/>
          <w:i w:val="1"/>
          <w:iCs w:val="1"/>
        </w:rPr>
        <w:t>webinar</w:t>
      </w:r>
      <w:r w:rsidRPr="3060D519" w:rsidR="000378FE">
        <w:rPr>
          <w:rFonts w:ascii="Times New Roman" w:hAnsi="Times New Roman" w:eastAsia="Times New Roman" w:cs="Times New Roman"/>
        </w:rPr>
        <w:t xml:space="preserve"> “</w:t>
      </w:r>
      <w:r w:rsidRPr="3060D519" w:rsidR="000378FE">
        <w:rPr>
          <w:rFonts w:ascii="Times New Roman" w:hAnsi="Times New Roman" w:eastAsia="Times New Roman" w:cs="Times New Roman"/>
        </w:rPr>
        <w:t>Perspectivas para o Avanço do Saneamento Rural no Estado de São Paulo</w:t>
      </w:r>
      <w:r w:rsidRPr="3060D519" w:rsidR="000378FE">
        <w:rPr>
          <w:rFonts w:ascii="Times New Roman" w:hAnsi="Times New Roman" w:eastAsia="Times New Roman" w:cs="Times New Roman"/>
        </w:rPr>
        <w:t>”, que foi organizado pela Associação Brasileira de Engenharia Sanitária (ABES-SP) e que acontecerá no dia 07/04/2022</w:t>
      </w:r>
      <w:r w:rsidRPr="3060D519" w:rsidR="00CB28BC">
        <w:rPr>
          <w:rFonts w:ascii="Times New Roman" w:hAnsi="Times New Roman" w:eastAsia="Times New Roman" w:cs="Times New Roman"/>
        </w:rPr>
        <w:t xml:space="preserve">, entre </w:t>
      </w:r>
      <w:r w:rsidRPr="3060D519" w:rsidR="00194F14">
        <w:rPr>
          <w:rFonts w:ascii="Times New Roman" w:hAnsi="Times New Roman" w:eastAsia="Times New Roman" w:cs="Times New Roman"/>
        </w:rPr>
        <w:t>15h e 17h30,</w:t>
      </w:r>
      <w:r w:rsidRPr="3060D519" w:rsidR="000378FE">
        <w:rPr>
          <w:rFonts w:ascii="Times New Roman" w:hAnsi="Times New Roman" w:eastAsia="Times New Roman" w:cs="Times New Roman"/>
        </w:rPr>
        <w:t xml:space="preserve"> e será transmitido pela plataforma do </w:t>
      </w:r>
      <w:r w:rsidRPr="3060D519" w:rsidR="000378FE">
        <w:rPr>
          <w:rFonts w:ascii="Times New Roman" w:hAnsi="Times New Roman" w:eastAsia="Times New Roman" w:cs="Times New Roman"/>
          <w:i w:val="1"/>
          <w:iCs w:val="1"/>
        </w:rPr>
        <w:t>Youtube</w:t>
      </w:r>
      <w:r w:rsidRPr="3060D519" w:rsidR="000378FE">
        <w:rPr>
          <w:rFonts w:ascii="Times New Roman" w:hAnsi="Times New Roman" w:eastAsia="Times New Roman" w:cs="Times New Roman"/>
        </w:rPr>
        <w:t xml:space="preserve">. O Sr. Miguel destacou que o Sr. Sergio </w:t>
      </w:r>
      <w:proofErr w:type="spellStart"/>
      <w:r w:rsidRPr="3060D519" w:rsidR="000378FE">
        <w:rPr>
          <w:rFonts w:ascii="Times New Roman" w:hAnsi="Times New Roman" w:eastAsia="Times New Roman" w:cs="Times New Roman"/>
        </w:rPr>
        <w:t>Razera</w:t>
      </w:r>
      <w:proofErr w:type="spellEnd"/>
      <w:r w:rsidRPr="3060D519" w:rsidR="000378FE">
        <w:rPr>
          <w:rFonts w:ascii="Times New Roman" w:hAnsi="Times New Roman" w:eastAsia="Times New Roman" w:cs="Times New Roman"/>
        </w:rPr>
        <w:t xml:space="preserve">, diretor-presidente da Agência PCJ participará </w:t>
      </w:r>
      <w:r w:rsidRPr="3060D519" w:rsidR="006A6374">
        <w:rPr>
          <w:rFonts w:ascii="Times New Roman" w:hAnsi="Times New Roman" w:eastAsia="Times New Roman" w:cs="Times New Roman"/>
        </w:rPr>
        <w:t>e que ele também atuar</w:t>
      </w:r>
      <w:r w:rsidRPr="3060D519" w:rsidR="004A4A38">
        <w:rPr>
          <w:rFonts w:ascii="Times New Roman" w:hAnsi="Times New Roman" w:eastAsia="Times New Roman" w:cs="Times New Roman"/>
        </w:rPr>
        <w:t>á</w:t>
      </w:r>
      <w:r w:rsidRPr="3060D519" w:rsidR="00CB28BC">
        <w:rPr>
          <w:rFonts w:ascii="Times New Roman" w:hAnsi="Times New Roman" w:eastAsia="Times New Roman" w:cs="Times New Roman"/>
        </w:rPr>
        <w:t xml:space="preserve"> na mediação</w:t>
      </w:r>
      <w:r w:rsidRPr="3060D519" w:rsidR="00CB28BC">
        <w:rPr>
          <w:rFonts w:ascii="Times New Roman" w:hAnsi="Times New Roman" w:eastAsia="Times New Roman" w:cs="Times New Roman"/>
        </w:rPr>
        <w:t xml:space="preserve"> </w:t>
      </w:r>
      <w:r w:rsidRPr="3060D519" w:rsidR="00CB28BC">
        <w:rPr>
          <w:rFonts w:ascii="Times New Roman" w:hAnsi="Times New Roman" w:eastAsia="Times New Roman" w:cs="Times New Roman"/>
        </w:rPr>
        <w:t xml:space="preserve">e que </w:t>
      </w:r>
      <w:r w:rsidRPr="3060D519" w:rsidR="004A4A38">
        <w:rPr>
          <w:rFonts w:ascii="Times New Roman" w:hAnsi="Times New Roman" w:eastAsia="Times New Roman" w:cs="Times New Roman"/>
        </w:rPr>
        <w:t xml:space="preserve">este evento </w:t>
      </w:r>
      <w:r w:rsidRPr="3060D519" w:rsidR="00CB28BC">
        <w:rPr>
          <w:rFonts w:ascii="Times New Roman" w:hAnsi="Times New Roman" w:eastAsia="Times New Roman" w:cs="Times New Roman"/>
        </w:rPr>
        <w:t>contará com apoio de outros representantes dos Comitês PCJ</w:t>
      </w:r>
      <w:r w:rsidRPr="3060D519" w:rsidR="000378FE">
        <w:rPr>
          <w:rFonts w:ascii="Times New Roman" w:hAnsi="Times New Roman" w:eastAsia="Times New Roman" w:cs="Times New Roman"/>
        </w:rPr>
        <w:t xml:space="preserve">; </w:t>
      </w:r>
      <w:r w:rsidRPr="3060D519" w:rsidR="000378FE">
        <w:rPr>
          <w:rFonts w:ascii="Times New Roman" w:hAnsi="Times New Roman" w:eastAsia="Times New Roman" w:cs="Times New Roman"/>
          <w:b w:val="1"/>
          <w:bCs w:val="1"/>
        </w:rPr>
        <w:t>c</w:t>
      </w:r>
      <w:r w:rsidRPr="3060D519" w:rsidR="000378FE">
        <w:rPr>
          <w:rFonts w:ascii="Times New Roman" w:hAnsi="Times New Roman" w:eastAsia="Times New Roman" w:cs="Times New Roman"/>
          <w:b w:val="1"/>
          <w:bCs w:val="1"/>
        </w:rPr>
        <w:t>)</w:t>
      </w:r>
      <w:r w:rsidRPr="3060D519" w:rsidR="000378FE">
        <w:rPr>
          <w:rFonts w:ascii="Times New Roman" w:hAnsi="Times New Roman" w:eastAsia="Times New Roman" w:cs="Times New Roman"/>
        </w:rPr>
        <w:t xml:space="preserve"> </w:t>
      </w:r>
      <w:r w:rsidRPr="3060D519" w:rsidR="000378FE">
        <w:rPr>
          <w:rFonts w:ascii="Times New Roman" w:hAnsi="Times New Roman" w:eastAsia="Times New Roman" w:cs="Times New Roman"/>
        </w:rPr>
        <w:t>O Sr. Miguel também destacou o trabalho de organização do Plano Municipal de Saneamento Rural do município de Rio Claro/SP, um dos oito Planos aprovados para financiamento por meio da cobrança pelo uso da água</w:t>
      </w:r>
      <w:r w:rsidRPr="3060D519" w:rsidR="005D5A5A">
        <w:rPr>
          <w:rFonts w:ascii="Times New Roman" w:hAnsi="Times New Roman" w:eastAsia="Times New Roman" w:cs="Times New Roman"/>
        </w:rPr>
        <w:t xml:space="preserve"> nas Bacias PCJ</w:t>
      </w:r>
      <w:r w:rsidRPr="3060D519" w:rsidR="000378FE">
        <w:rPr>
          <w:rFonts w:ascii="Times New Roman" w:hAnsi="Times New Roman" w:eastAsia="Times New Roman" w:cs="Times New Roman"/>
        </w:rPr>
        <w:t>. O Sr. Miguel informou que o</w:t>
      </w:r>
      <w:r w:rsidRPr="3060D519" w:rsidR="00DF28EF">
        <w:rPr>
          <w:rFonts w:ascii="Times New Roman" w:hAnsi="Times New Roman" w:eastAsia="Times New Roman" w:cs="Times New Roman"/>
        </w:rPr>
        <w:t xml:space="preserve"> </w:t>
      </w:r>
      <w:r w:rsidRPr="3060D519" w:rsidR="00DF28EF">
        <w:rPr>
          <w:rFonts w:ascii="Times New Roman" w:hAnsi="Times New Roman" w:eastAsia="Times New Roman" w:cs="Times New Roman"/>
        </w:rPr>
        <w:t>Fundo Estadual de Recursos Hídricos do Estado de São Paulo</w:t>
      </w:r>
      <w:r w:rsidRPr="3060D519" w:rsidR="000378FE">
        <w:rPr>
          <w:rFonts w:ascii="Times New Roman" w:hAnsi="Times New Roman" w:eastAsia="Times New Roman" w:cs="Times New Roman"/>
        </w:rPr>
        <w:t xml:space="preserve"> </w:t>
      </w:r>
      <w:r w:rsidRPr="3060D519" w:rsidR="00DF28EF">
        <w:rPr>
          <w:rFonts w:ascii="Times New Roman" w:hAnsi="Times New Roman" w:eastAsia="Times New Roman" w:cs="Times New Roman"/>
        </w:rPr>
        <w:t>(</w:t>
      </w:r>
      <w:r w:rsidRPr="3060D519" w:rsidR="000378FE">
        <w:rPr>
          <w:rFonts w:ascii="Times New Roman" w:hAnsi="Times New Roman" w:eastAsia="Times New Roman" w:cs="Times New Roman"/>
        </w:rPr>
        <w:t>FEHIDRO</w:t>
      </w:r>
      <w:r w:rsidRPr="3060D519" w:rsidR="00DF28EF">
        <w:rPr>
          <w:rFonts w:ascii="Times New Roman" w:hAnsi="Times New Roman" w:eastAsia="Times New Roman" w:cs="Times New Roman"/>
        </w:rPr>
        <w:t>)</w:t>
      </w:r>
      <w:r w:rsidRPr="3060D519" w:rsidR="000378FE">
        <w:rPr>
          <w:rFonts w:ascii="Times New Roman" w:hAnsi="Times New Roman" w:eastAsia="Times New Roman" w:cs="Times New Roman"/>
        </w:rPr>
        <w:t xml:space="preserve"> já comunicou a Prefeitura para assinar o contrato, o que possibilita iniciar a licitação </w:t>
      </w:r>
      <w:r w:rsidRPr="3060D519" w:rsidR="0005167D">
        <w:rPr>
          <w:rFonts w:ascii="Times New Roman" w:hAnsi="Times New Roman" w:eastAsia="Times New Roman" w:cs="Times New Roman"/>
        </w:rPr>
        <w:t>dentro do período</w:t>
      </w:r>
      <w:r w:rsidRPr="3060D519" w:rsidR="000378FE">
        <w:rPr>
          <w:rFonts w:ascii="Times New Roman" w:hAnsi="Times New Roman" w:eastAsia="Times New Roman" w:cs="Times New Roman"/>
        </w:rPr>
        <w:t xml:space="preserve"> de 180 (cento e oitenta) dias</w:t>
      </w:r>
      <w:r w:rsidRPr="3060D519" w:rsidR="000378FE">
        <w:rPr>
          <w:rFonts w:ascii="Times New Roman" w:hAnsi="Times New Roman" w:eastAsia="Times New Roman" w:cs="Times New Roman"/>
        </w:rPr>
        <w:t xml:space="preserve">; </w:t>
      </w:r>
      <w:r w:rsidRPr="3060D519" w:rsidR="000378FE">
        <w:rPr>
          <w:rFonts w:ascii="Times New Roman" w:hAnsi="Times New Roman" w:eastAsia="Times New Roman" w:cs="Times New Roman"/>
          <w:b w:val="1"/>
          <w:bCs w:val="1"/>
        </w:rPr>
        <w:t>d)</w:t>
      </w:r>
      <w:r w:rsidRPr="3060D519" w:rsidR="000378FE">
        <w:rPr>
          <w:rFonts w:ascii="Times New Roman" w:hAnsi="Times New Roman" w:eastAsia="Times New Roman" w:cs="Times New Roman"/>
        </w:rPr>
        <w:t xml:space="preserve"> O Sr. Miguel destacou também </w:t>
      </w:r>
      <w:r w:rsidRPr="3060D519" w:rsidR="00DF28EF">
        <w:rPr>
          <w:rFonts w:ascii="Times New Roman" w:hAnsi="Times New Roman" w:eastAsia="Times New Roman" w:cs="Times New Roman"/>
        </w:rPr>
        <w:t xml:space="preserve">que </w:t>
      </w:r>
      <w:r w:rsidRPr="3060D519" w:rsidR="000378FE">
        <w:rPr>
          <w:rFonts w:ascii="Times New Roman" w:hAnsi="Times New Roman" w:eastAsia="Times New Roman" w:cs="Times New Roman"/>
        </w:rPr>
        <w:t xml:space="preserve">o trabalho está sendo realizado </w:t>
      </w:r>
      <w:r w:rsidRPr="3060D519" w:rsidR="000378FE">
        <w:rPr>
          <w:rFonts w:ascii="Times New Roman" w:hAnsi="Times New Roman" w:eastAsia="Times New Roman" w:cs="Times New Roman"/>
        </w:rPr>
        <w:t>para</w:t>
      </w:r>
      <w:r w:rsidRPr="3060D519" w:rsidR="000378FE">
        <w:rPr>
          <w:rFonts w:ascii="Times New Roman" w:hAnsi="Times New Roman" w:eastAsia="Times New Roman" w:cs="Times New Roman"/>
        </w:rPr>
        <w:t xml:space="preserve"> a construção do Projeto </w:t>
      </w:r>
      <w:r w:rsidRPr="3060D519" w:rsidR="006C5067">
        <w:rPr>
          <w:rFonts w:ascii="Times New Roman" w:hAnsi="Times New Roman" w:eastAsia="Times New Roman" w:cs="Times New Roman"/>
        </w:rPr>
        <w:t xml:space="preserve">e </w:t>
      </w:r>
      <w:r w:rsidRPr="3060D519" w:rsidR="000378FE">
        <w:rPr>
          <w:rFonts w:ascii="Times New Roman" w:hAnsi="Times New Roman" w:eastAsia="Times New Roman" w:cs="Times New Roman"/>
        </w:rPr>
        <w:t xml:space="preserve">financiamento </w:t>
      </w:r>
      <w:r w:rsidRPr="3060D519" w:rsidR="006C5067">
        <w:rPr>
          <w:rFonts w:ascii="Times New Roman" w:hAnsi="Times New Roman" w:eastAsia="Times New Roman" w:cs="Times New Roman"/>
        </w:rPr>
        <w:t>a fim de</w:t>
      </w:r>
      <w:r w:rsidRPr="3060D519" w:rsidR="0005167D">
        <w:rPr>
          <w:rFonts w:ascii="Times New Roman" w:hAnsi="Times New Roman" w:eastAsia="Times New Roman" w:cs="Times New Roman"/>
        </w:rPr>
        <w:t xml:space="preserve"> elabora</w:t>
      </w:r>
      <w:r w:rsidRPr="3060D519" w:rsidR="0052102A">
        <w:rPr>
          <w:rFonts w:ascii="Times New Roman" w:hAnsi="Times New Roman" w:eastAsia="Times New Roman" w:cs="Times New Roman"/>
        </w:rPr>
        <w:t>r</w:t>
      </w:r>
      <w:r w:rsidRPr="3060D519" w:rsidR="0005167D">
        <w:rPr>
          <w:rFonts w:ascii="Times New Roman" w:hAnsi="Times New Roman" w:eastAsia="Times New Roman" w:cs="Times New Roman"/>
        </w:rPr>
        <w:t xml:space="preserve"> os Planos </w:t>
      </w:r>
      <w:r w:rsidRPr="3060D519" w:rsidR="000378FE">
        <w:rPr>
          <w:rFonts w:ascii="Times New Roman" w:hAnsi="Times New Roman" w:eastAsia="Times New Roman" w:cs="Times New Roman"/>
        </w:rPr>
        <w:t>Integra</w:t>
      </w:r>
      <w:r w:rsidRPr="3060D519" w:rsidR="0005167D">
        <w:rPr>
          <w:rFonts w:ascii="Times New Roman" w:hAnsi="Times New Roman" w:eastAsia="Times New Roman" w:cs="Times New Roman"/>
        </w:rPr>
        <w:t>is</w:t>
      </w:r>
      <w:r w:rsidRPr="3060D519" w:rsidR="000378FE">
        <w:rPr>
          <w:rFonts w:ascii="Times New Roman" w:hAnsi="Times New Roman" w:eastAsia="Times New Roman" w:cs="Times New Roman"/>
        </w:rPr>
        <w:t xml:space="preserve"> da Propriedade (PIP) </w:t>
      </w:r>
      <w:r w:rsidRPr="3060D519" w:rsidR="000378FE">
        <w:rPr>
          <w:rFonts w:ascii="Times New Roman" w:hAnsi="Times New Roman" w:eastAsia="Times New Roman" w:cs="Times New Roman"/>
        </w:rPr>
        <w:t>para</w:t>
      </w:r>
      <w:r w:rsidRPr="3060D519" w:rsidR="000378FE">
        <w:rPr>
          <w:rFonts w:ascii="Times New Roman" w:hAnsi="Times New Roman" w:eastAsia="Times New Roman" w:cs="Times New Roman"/>
        </w:rPr>
        <w:t xml:space="preserve"> propriedades rurais do município de Rio Claro/SP, o que possibilitará </w:t>
      </w:r>
      <w:r w:rsidRPr="3060D519" w:rsidR="0005167D">
        <w:rPr>
          <w:rFonts w:ascii="Times New Roman" w:hAnsi="Times New Roman" w:eastAsia="Times New Roman" w:cs="Times New Roman"/>
        </w:rPr>
        <w:t xml:space="preserve">mais </w:t>
      </w:r>
      <w:r w:rsidRPr="3060D519" w:rsidR="000378FE">
        <w:rPr>
          <w:rFonts w:ascii="Times New Roman" w:hAnsi="Times New Roman" w:eastAsia="Times New Roman" w:cs="Times New Roman"/>
        </w:rPr>
        <w:t>investimento na proteção dos mananciais</w:t>
      </w:r>
      <w:r w:rsidRPr="3060D519" w:rsidR="0005167D">
        <w:rPr>
          <w:rFonts w:ascii="Times New Roman" w:hAnsi="Times New Roman" w:eastAsia="Times New Roman" w:cs="Times New Roman"/>
        </w:rPr>
        <w:t xml:space="preserve"> de interesse no Plano d</w:t>
      </w:r>
      <w:r w:rsidRPr="3060D519" w:rsidR="001326AC">
        <w:rPr>
          <w:rFonts w:ascii="Times New Roman" w:hAnsi="Times New Roman" w:eastAsia="Times New Roman" w:cs="Times New Roman"/>
        </w:rPr>
        <w:t>as</w:t>
      </w:r>
      <w:r w:rsidRPr="3060D519" w:rsidR="0005167D">
        <w:rPr>
          <w:rFonts w:ascii="Times New Roman" w:hAnsi="Times New Roman" w:eastAsia="Times New Roman" w:cs="Times New Roman"/>
        </w:rPr>
        <w:t xml:space="preserve"> Bacias</w:t>
      </w:r>
      <w:r w:rsidRPr="3060D519" w:rsidR="001326AC">
        <w:rPr>
          <w:rFonts w:ascii="Times New Roman" w:hAnsi="Times New Roman" w:eastAsia="Times New Roman" w:cs="Times New Roman"/>
        </w:rPr>
        <w:t xml:space="preserve"> PCJ</w:t>
      </w:r>
      <w:r w:rsidRPr="3060D519" w:rsidR="000378FE">
        <w:rPr>
          <w:rFonts w:ascii="Times New Roman" w:hAnsi="Times New Roman" w:eastAsia="Times New Roman" w:cs="Times New Roman"/>
        </w:rPr>
        <w:t xml:space="preserve">. A Sra. </w:t>
      </w:r>
      <w:r w:rsidRPr="3060D519" w:rsidR="000378FE">
        <w:rPr>
          <w:rFonts w:ascii="Times New Roman" w:hAnsi="Times New Roman" w:eastAsia="Times New Roman" w:cs="Times New Roman"/>
        </w:rPr>
        <w:t xml:space="preserve">Melissa Pin </w:t>
      </w:r>
      <w:proofErr w:type="spellStart"/>
      <w:r w:rsidRPr="3060D519" w:rsidR="000378FE">
        <w:rPr>
          <w:rFonts w:ascii="Times New Roman" w:hAnsi="Times New Roman" w:eastAsia="Times New Roman" w:cs="Times New Roman"/>
        </w:rPr>
        <w:t>Lucheti</w:t>
      </w:r>
      <w:proofErr w:type="spellEnd"/>
      <w:r w:rsidRPr="3060D519" w:rsidR="000378FE">
        <w:rPr>
          <w:rFonts w:ascii="Times New Roman" w:hAnsi="Times New Roman" w:eastAsia="Times New Roman" w:cs="Times New Roman"/>
        </w:rPr>
        <w:t xml:space="preserve"> Sampaio</w:t>
      </w:r>
      <w:r w:rsidRPr="3060D519" w:rsidR="000378FE">
        <w:rPr>
          <w:rFonts w:ascii="Times New Roman" w:hAnsi="Times New Roman" w:eastAsia="Times New Roman" w:cs="Times New Roman"/>
        </w:rPr>
        <w:t xml:space="preserve">, representante da </w:t>
      </w:r>
      <w:r w:rsidRPr="3060D519" w:rsidR="006175A0">
        <w:rPr>
          <w:rFonts w:ascii="Times New Roman" w:hAnsi="Times New Roman" w:eastAsia="Times New Roman" w:cs="Times New Roman"/>
        </w:rPr>
        <w:t>CMDR - Rio Claro</w:t>
      </w:r>
      <w:r w:rsidRPr="3060D519" w:rsidR="000378FE">
        <w:rPr>
          <w:rFonts w:ascii="Times New Roman" w:hAnsi="Times New Roman" w:eastAsia="Times New Roman" w:cs="Times New Roman"/>
        </w:rPr>
        <w:t xml:space="preserve">, destacou o trabalho realizado e o esforço para que todas as propriedades </w:t>
      </w:r>
      <w:r w:rsidRPr="3060D519" w:rsidR="000378FE">
        <w:rPr>
          <w:rFonts w:ascii="Times New Roman" w:hAnsi="Times New Roman" w:eastAsia="Times New Roman" w:cs="Times New Roman"/>
        </w:rPr>
        <w:t xml:space="preserve">integrantes das áreas prioritárias sejam incluídas no Programa de Proteção dos Mananciais das Bacias PCJ.  </w:t>
      </w:r>
      <w:r w:rsidRPr="3060D519" w:rsidR="0083644A">
        <w:rPr>
          <w:rFonts w:ascii="Times New Roman" w:hAnsi="Times New Roman" w:eastAsia="Times New Roman" w:cs="Times New Roman"/>
          <w:b w:val="1"/>
          <w:bCs w:val="1"/>
        </w:rPr>
        <w:t>2.4</w:t>
      </w:r>
      <w:r w:rsidRPr="3060D519" w:rsidR="002F5C50">
        <w:rPr>
          <w:rFonts w:ascii="Times New Roman" w:hAnsi="Times New Roman" w:eastAsia="Times New Roman" w:cs="Times New Roman"/>
          <w:b w:val="1"/>
          <w:bCs w:val="1"/>
        </w:rPr>
        <w:t xml:space="preserve">. da </w:t>
      </w:r>
      <w:r w:rsidRPr="3060D519" w:rsidR="002F5C50">
        <w:rPr>
          <w:rFonts w:ascii="Times New Roman" w:hAnsi="Times New Roman" w:eastAsia="Times New Roman" w:cs="Times New Roman"/>
          <w:b w:val="1"/>
          <w:bCs w:val="1"/>
        </w:rPr>
        <w:lastRenderedPageBreak/>
        <w:t>Secretaria Executiva dos Comitês PCJ</w:t>
      </w:r>
      <w:r w:rsidRPr="3060D519" w:rsidR="00AE44ED">
        <w:rPr>
          <w:rFonts w:ascii="Times New Roman" w:hAnsi="Times New Roman" w:eastAsia="Times New Roman" w:cs="Times New Roman"/>
          <w:b w:val="1"/>
          <w:bCs w:val="1"/>
        </w:rPr>
        <w:t>:</w:t>
      </w:r>
      <w:r w:rsidRPr="3060D519" w:rsidR="002F5C50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3060D519" w:rsidR="002F5C50">
        <w:rPr>
          <w:rFonts w:ascii="Times New Roman" w:hAnsi="Times New Roman" w:eastAsia="Times New Roman" w:cs="Times New Roman"/>
        </w:rPr>
        <w:t xml:space="preserve">Na sequência, o Sr. </w:t>
      </w:r>
      <w:r w:rsidRPr="3060D519" w:rsidR="0083644A">
        <w:rPr>
          <w:rFonts w:ascii="Times New Roman" w:hAnsi="Times New Roman" w:eastAsia="Times New Roman" w:cs="Times New Roman"/>
        </w:rPr>
        <w:t>João Baraldi</w:t>
      </w:r>
      <w:r w:rsidRPr="3060D519" w:rsidR="0083644A">
        <w:rPr>
          <w:rFonts w:ascii="Times New Roman" w:hAnsi="Times New Roman" w:eastAsia="Times New Roman" w:cs="Times New Roman"/>
        </w:rPr>
        <w:t xml:space="preserve"> </w:t>
      </w:r>
      <w:r w:rsidRPr="3060D519" w:rsidR="002F5C50">
        <w:rPr>
          <w:rFonts w:ascii="Times New Roman" w:hAnsi="Times New Roman" w:eastAsia="Times New Roman" w:cs="Times New Roman"/>
        </w:rPr>
        <w:t xml:space="preserve">passou a palavra </w:t>
      </w:r>
      <w:r w:rsidRPr="3060D519" w:rsidR="003940C9">
        <w:rPr>
          <w:rFonts w:ascii="Times New Roman" w:hAnsi="Times New Roman" w:eastAsia="Times New Roman" w:cs="Times New Roman"/>
        </w:rPr>
        <w:t>a</w:t>
      </w:r>
      <w:r w:rsidRPr="3060D519" w:rsidR="002F5C50">
        <w:rPr>
          <w:rFonts w:ascii="Times New Roman" w:hAnsi="Times New Roman" w:eastAsia="Times New Roman" w:cs="Times New Roman"/>
        </w:rPr>
        <w:t xml:space="preserve"> Sr</w:t>
      </w:r>
      <w:r w:rsidRPr="3060D519" w:rsidR="003940C9">
        <w:rPr>
          <w:rFonts w:ascii="Times New Roman" w:hAnsi="Times New Roman" w:eastAsia="Times New Roman" w:cs="Times New Roman"/>
        </w:rPr>
        <w:t>a</w:t>
      </w:r>
      <w:r w:rsidRPr="3060D519" w:rsidR="002F5C50">
        <w:rPr>
          <w:rFonts w:ascii="Times New Roman" w:hAnsi="Times New Roman" w:eastAsia="Times New Roman" w:cs="Times New Roman"/>
        </w:rPr>
        <w:t xml:space="preserve">. </w:t>
      </w:r>
      <w:r w:rsidRPr="3060D519" w:rsidR="003940C9">
        <w:rPr>
          <w:rFonts w:ascii="Times New Roman" w:hAnsi="Times New Roman" w:eastAsia="Times New Roman" w:cs="Times New Roman"/>
        </w:rPr>
        <w:t>Rebeca Silva</w:t>
      </w:r>
      <w:r w:rsidRPr="3060D519" w:rsidR="002F5C50">
        <w:rPr>
          <w:rFonts w:ascii="Times New Roman" w:hAnsi="Times New Roman" w:eastAsia="Times New Roman" w:cs="Times New Roman"/>
        </w:rPr>
        <w:t xml:space="preserve">, </w:t>
      </w:r>
      <w:r w:rsidRPr="3060D519" w:rsidR="00AA5AAE">
        <w:rPr>
          <w:rFonts w:ascii="Times New Roman" w:hAnsi="Times New Roman" w:eastAsia="Times New Roman" w:cs="Times New Roman"/>
        </w:rPr>
        <w:t>da Equipe de Apoio à Câmaras Técnicas da Secretaria Executiva dos Comitês PCJ</w:t>
      </w:r>
      <w:r w:rsidRPr="3060D519" w:rsidR="001326AC">
        <w:rPr>
          <w:rFonts w:ascii="Times New Roman" w:hAnsi="Times New Roman" w:eastAsia="Times New Roman" w:cs="Times New Roman"/>
        </w:rPr>
        <w:t xml:space="preserve"> (SE/PCJ)</w:t>
      </w:r>
      <w:r w:rsidRPr="3060D519" w:rsidR="004B3DB5">
        <w:rPr>
          <w:rFonts w:ascii="Times New Roman" w:hAnsi="Times New Roman" w:eastAsia="Times New Roman" w:cs="Times New Roman"/>
        </w:rPr>
        <w:t xml:space="preserve">, </w:t>
      </w:r>
      <w:r w:rsidRPr="3060D519" w:rsidR="002F5C50">
        <w:rPr>
          <w:rFonts w:ascii="Times New Roman" w:hAnsi="Times New Roman" w:eastAsia="Times New Roman" w:cs="Times New Roman"/>
        </w:rPr>
        <w:t>para realizar os Informes</w:t>
      </w:r>
      <w:r w:rsidRPr="3060D519" w:rsidR="002F5C50">
        <w:rPr>
          <w:rFonts w:ascii="Times New Roman" w:hAnsi="Times New Roman" w:eastAsia="Times New Roman" w:cs="Times New Roman"/>
        </w:rPr>
        <w:t xml:space="preserve">: </w:t>
      </w:r>
      <w:r w:rsidRPr="3060D519" w:rsidR="002F5C50">
        <w:rPr>
          <w:rFonts w:ascii="Times New Roman" w:hAnsi="Times New Roman" w:eastAsia="Times New Roman" w:cs="Times New Roman"/>
          <w:b w:val="1"/>
          <w:bCs w:val="1"/>
        </w:rPr>
        <w:t xml:space="preserve">a) </w:t>
      </w:r>
      <w:r w:rsidRPr="3060D519" w:rsidR="005A277B">
        <w:rPr>
          <w:rFonts w:ascii="Times New Roman" w:hAnsi="Times New Roman" w:eastAsia="Times New Roman" w:cs="Times New Roman"/>
        </w:rPr>
        <w:t>Alteração de representantes</w:t>
      </w:r>
      <w:r w:rsidRPr="3060D519" w:rsidR="00385504">
        <w:rPr>
          <w:rFonts w:ascii="Times New Roman" w:hAnsi="Times New Roman" w:eastAsia="Times New Roman" w:cs="Times New Roman"/>
        </w:rPr>
        <w:t xml:space="preserve"> </w:t>
      </w:r>
      <w:proofErr w:type="gramStart"/>
      <w:r w:rsidRPr="3060D519" w:rsidR="00385504">
        <w:rPr>
          <w:rFonts w:ascii="Times New Roman" w:hAnsi="Times New Roman" w:eastAsia="Times New Roman" w:cs="Times New Roman"/>
        </w:rPr>
        <w:t>na</w:t>
      </w:r>
      <w:proofErr w:type="gramEnd"/>
      <w:r w:rsidRPr="3060D519" w:rsidR="00385504">
        <w:rPr>
          <w:rFonts w:ascii="Times New Roman" w:hAnsi="Times New Roman" w:eastAsia="Times New Roman" w:cs="Times New Roman"/>
        </w:rPr>
        <w:t xml:space="preserve"> CT-Rural</w:t>
      </w:r>
      <w:r w:rsidRPr="3060D519" w:rsidR="005A277B">
        <w:rPr>
          <w:rFonts w:ascii="Times New Roman" w:hAnsi="Times New Roman" w:eastAsia="Times New Roman" w:cs="Times New Roman"/>
        </w:rPr>
        <w:t>:</w:t>
      </w:r>
      <w:r w:rsidRPr="3060D519" w:rsidR="005A277B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3060D519" w:rsidR="005A277B">
        <w:rPr>
          <w:rFonts w:ascii="Times New Roman" w:hAnsi="Times New Roman" w:eastAsia="Times New Roman" w:cs="Times New Roman"/>
        </w:rPr>
        <w:t xml:space="preserve">a Sra. Rebeca Silva </w:t>
      </w:r>
      <w:r w:rsidRPr="3060D519" w:rsidR="00822C6C">
        <w:rPr>
          <w:rFonts w:ascii="Times New Roman" w:hAnsi="Times New Roman" w:eastAsia="Times New Roman" w:cs="Times New Roman"/>
        </w:rPr>
        <w:t>informou que entre a última reunião e essa, a SE/PCJ recebeu a solicitação de alteração d</w:t>
      </w:r>
      <w:r w:rsidRPr="3060D519" w:rsidR="00385504">
        <w:rPr>
          <w:rFonts w:ascii="Times New Roman" w:hAnsi="Times New Roman" w:eastAsia="Times New Roman" w:cs="Times New Roman"/>
        </w:rPr>
        <w:t>e</w:t>
      </w:r>
      <w:r w:rsidRPr="3060D519" w:rsidR="00822C6C">
        <w:rPr>
          <w:rFonts w:ascii="Times New Roman" w:hAnsi="Times New Roman" w:eastAsia="Times New Roman" w:cs="Times New Roman"/>
        </w:rPr>
        <w:t xml:space="preserve"> representante </w:t>
      </w:r>
      <w:r w:rsidRPr="3060D519" w:rsidR="00F4320C">
        <w:rPr>
          <w:rFonts w:ascii="Times New Roman" w:hAnsi="Times New Roman" w:eastAsia="Times New Roman" w:cs="Times New Roman"/>
        </w:rPr>
        <w:t>do membro</w:t>
      </w:r>
      <w:r w:rsidRPr="3060D519" w:rsidR="00822C6C">
        <w:rPr>
          <w:rFonts w:ascii="Times New Roman" w:hAnsi="Times New Roman" w:eastAsia="Times New Roman" w:cs="Times New Roman"/>
        </w:rPr>
        <w:t xml:space="preserve"> </w:t>
      </w:r>
      <w:r w:rsidRPr="3060D519" w:rsidR="00960739">
        <w:rPr>
          <w:rFonts w:ascii="Times New Roman" w:hAnsi="Times New Roman" w:eastAsia="Times New Roman" w:cs="Times New Roman"/>
        </w:rPr>
        <w:t>UNICAMP</w:t>
      </w:r>
      <w:r w:rsidRPr="3060D519" w:rsidR="00822C6C">
        <w:rPr>
          <w:rFonts w:ascii="Times New Roman" w:hAnsi="Times New Roman" w:eastAsia="Times New Roman" w:cs="Times New Roman"/>
        </w:rPr>
        <w:t xml:space="preserve"> </w:t>
      </w:r>
      <w:r w:rsidRPr="3060D519" w:rsidR="00822C6C">
        <w:rPr>
          <w:rFonts w:ascii="Times New Roman" w:hAnsi="Times New Roman" w:eastAsia="Times New Roman" w:cs="Times New Roman"/>
        </w:rPr>
        <w:t xml:space="preserve">solicitando a </w:t>
      </w:r>
      <w:r w:rsidRPr="3060D519" w:rsidR="00F4320C">
        <w:rPr>
          <w:rFonts w:ascii="Times New Roman" w:hAnsi="Times New Roman" w:eastAsia="Times New Roman" w:cs="Times New Roman"/>
        </w:rPr>
        <w:t>inclusão do Sr. Adriano Luiz Tonetti como seu representante suplente</w:t>
      </w:r>
      <w:r w:rsidRPr="3060D519" w:rsidR="00385504">
        <w:rPr>
          <w:rFonts w:ascii="Times New Roman" w:hAnsi="Times New Roman" w:eastAsia="Times New Roman" w:cs="Times New Roman"/>
        </w:rPr>
        <w:t>. Como essa alteração é de uma entidade já participante, a Sra. Rebeca destacou que não cabe aprovação havendo apenas a ciência aos demais membros da CT</w:t>
      </w:r>
      <w:r w:rsidRPr="3060D519" w:rsidR="00822C6C">
        <w:rPr>
          <w:rFonts w:ascii="Times New Roman" w:hAnsi="Times New Roman" w:eastAsia="Times New Roman" w:cs="Times New Roman"/>
        </w:rPr>
        <w:t>​;</w:t>
      </w:r>
      <w:r w:rsidRPr="3060D519" w:rsidR="00F4320C">
        <w:rPr>
          <w:rFonts w:ascii="Times New Roman" w:hAnsi="Times New Roman" w:eastAsia="Times New Roman" w:cs="Times New Roman"/>
        </w:rPr>
        <w:t xml:space="preserve"> </w:t>
      </w:r>
      <w:r w:rsidRPr="3060D519" w:rsidR="00F4320C">
        <w:rPr>
          <w:rFonts w:ascii="Times New Roman" w:hAnsi="Times New Roman" w:eastAsia="Times New Roman" w:cs="Times New Roman"/>
          <w:b w:val="1"/>
          <w:bCs w:val="1"/>
        </w:rPr>
        <w:t>b)</w:t>
      </w:r>
      <w:r w:rsidRPr="3060D519" w:rsidR="00822C6C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3060D519" w:rsidR="00AC2741">
        <w:rPr>
          <w:rFonts w:ascii="Times New Roman" w:hAnsi="Times New Roman" w:eastAsia="Times New Roman" w:cs="Times New Roman"/>
        </w:rPr>
        <w:t>Plano</w:t>
      </w:r>
      <w:r w:rsidRPr="3060D519" w:rsidR="00AC2741">
        <w:rPr>
          <w:rFonts w:ascii="Times New Roman" w:hAnsi="Times New Roman" w:eastAsia="Times New Roman" w:cs="Times New Roman"/>
        </w:rPr>
        <w:t xml:space="preserve"> de Capacitação dos membros dos Comitês PCJ: </w:t>
      </w:r>
      <w:r w:rsidRPr="3060D519" w:rsidR="00812C6C">
        <w:rPr>
          <w:rFonts w:ascii="Times New Roman" w:hAnsi="Times New Roman" w:eastAsia="Times New Roman" w:cs="Times New Roman"/>
        </w:rPr>
        <w:t>a Sra. Rebeca Silva</w:t>
      </w:r>
      <w:r w:rsidRPr="3060D519" w:rsidR="00812C6C">
        <w:rPr>
          <w:rFonts w:ascii="Times New Roman" w:hAnsi="Times New Roman" w:eastAsia="Times New Roman" w:cs="Times New Roman"/>
        </w:rPr>
        <w:t xml:space="preserve"> </w:t>
      </w:r>
      <w:r w:rsidRPr="3060D519" w:rsidR="00AC2741">
        <w:rPr>
          <w:rFonts w:ascii="Times New Roman" w:hAnsi="Times New Roman" w:eastAsia="Times New Roman" w:cs="Times New Roman"/>
        </w:rPr>
        <w:t xml:space="preserve">salientou a importância dos representantes realizarem cursos de capacitação em plataformas como da Agência Nacional de Águas e Saneamento Básico (ANA) pelo </w:t>
      </w:r>
      <w:r w:rsidRPr="3060D519" w:rsidR="00AC2741">
        <w:rPr>
          <w:rFonts w:ascii="Times New Roman" w:hAnsi="Times New Roman" w:eastAsia="Times New Roman" w:cs="Times New Roman"/>
          <w:i w:val="1"/>
          <w:iCs w:val="1"/>
        </w:rPr>
        <w:t>link</w:t>
      </w:r>
      <w:r w:rsidRPr="3060D519" w:rsidR="00AC2741">
        <w:rPr>
          <w:rFonts w:ascii="Times New Roman" w:hAnsi="Times New Roman" w:eastAsia="Times New Roman" w:cs="Times New Roman"/>
        </w:rPr>
        <w:t xml:space="preserve"> &lt;</w:t>
      </w:r>
      <w:hyperlink w:history="1" r:id="R6d52003fed6f4012">
        <w:r w:rsidRPr="3060D519" w:rsidR="00AC2741">
          <w:rPr>
            <w:rStyle w:val="Hyperlink"/>
            <w:rFonts w:ascii="Times New Roman" w:hAnsi="Times New Roman" w:eastAsia="Times New Roman" w:cs="Times New Roman"/>
          </w:rPr>
          <w:t>https://capacitacao.ead.unesp.br/</w:t>
        </w:r>
      </w:hyperlink>
      <w:r w:rsidRPr="3060D519" w:rsidR="00AC2741">
        <w:rPr>
          <w:rFonts w:ascii="Times New Roman" w:hAnsi="Times New Roman" w:eastAsia="Times New Roman" w:cs="Times New Roman"/>
        </w:rPr>
        <w:t>&gt;</w:t>
      </w:r>
      <w:r w:rsidRPr="3060D519" w:rsidR="00812C6C">
        <w:rPr>
          <w:rFonts w:ascii="Times New Roman" w:hAnsi="Times New Roman" w:eastAsia="Times New Roman" w:cs="Times New Roman"/>
        </w:rPr>
        <w:t xml:space="preserve"> e do Capacita</w:t>
      </w:r>
      <w:r w:rsidRPr="3060D519" w:rsidR="002B6944">
        <w:rPr>
          <w:rFonts w:ascii="Times New Roman" w:hAnsi="Times New Roman" w:eastAsia="Times New Roman" w:cs="Times New Roman"/>
        </w:rPr>
        <w:t>-</w:t>
      </w:r>
      <w:r w:rsidRPr="3060D519" w:rsidR="00812C6C">
        <w:rPr>
          <w:rFonts w:ascii="Times New Roman" w:hAnsi="Times New Roman" w:eastAsia="Times New Roman" w:cs="Times New Roman"/>
        </w:rPr>
        <w:t>SIGRH</w:t>
      </w:r>
      <w:r w:rsidRPr="3060D519" w:rsidR="002B6944">
        <w:rPr>
          <w:rFonts w:ascii="Times New Roman" w:hAnsi="Times New Roman" w:eastAsia="Times New Roman" w:cs="Times New Roman"/>
        </w:rPr>
        <w:t xml:space="preserve"> pelo </w:t>
      </w:r>
      <w:r w:rsidRPr="3060D519" w:rsidR="002B6944">
        <w:rPr>
          <w:rFonts w:ascii="Times New Roman" w:hAnsi="Times New Roman" w:eastAsia="Times New Roman" w:cs="Times New Roman"/>
          <w:i w:val="1"/>
          <w:iCs w:val="1"/>
        </w:rPr>
        <w:t>link</w:t>
      </w:r>
      <w:r w:rsidRPr="3060D519" w:rsidR="002B6944">
        <w:rPr>
          <w:rFonts w:ascii="Times New Roman" w:hAnsi="Times New Roman" w:eastAsia="Times New Roman" w:cs="Times New Roman"/>
        </w:rPr>
        <w:t xml:space="preserve"> &lt;</w:t>
      </w:r>
      <w:hyperlink w:history="1" r:id="Rd6fb081a04db47eb">
        <w:r w:rsidRPr="3060D519" w:rsidR="002B6944">
          <w:rPr>
            <w:rStyle w:val="Hyperlink"/>
            <w:rFonts w:ascii="Times New Roman" w:hAnsi="Times New Roman" w:eastAsia="Times New Roman" w:cs="Times New Roman"/>
          </w:rPr>
          <w:t>https://sigrh.sp.gov.br/capacita</w:t>
        </w:r>
      </w:hyperlink>
      <w:r w:rsidRPr="3060D519" w:rsidR="002B6944">
        <w:rPr>
          <w:rFonts w:ascii="Times New Roman" w:hAnsi="Times New Roman" w:eastAsia="Times New Roman" w:cs="Times New Roman"/>
        </w:rPr>
        <w:t>&gt;</w:t>
      </w:r>
      <w:r w:rsidRPr="3060D519" w:rsidR="00AC2741">
        <w:rPr>
          <w:rFonts w:ascii="Times New Roman" w:hAnsi="Times New Roman" w:eastAsia="Times New Roman" w:cs="Times New Roman"/>
        </w:rPr>
        <w:t>,</w:t>
      </w:r>
      <w:r w:rsidRPr="3060D519" w:rsidR="00AC2741">
        <w:rPr>
          <w:rFonts w:ascii="Times New Roman" w:hAnsi="Times New Roman" w:eastAsia="Times New Roman" w:cs="Times New Roman"/>
        </w:rPr>
        <w:t xml:space="preserve"> e reforçou que há a possibilidade de realizá-la em outras instituições também. Solicitou que os representantes que concluírem os cursos, que encaminhem os certificados de cursos com os temas de meio ambiente e recursos hídricos, realizados </w:t>
      </w:r>
      <w:r w:rsidRPr="3060D519" w:rsidR="008B6ABC">
        <w:rPr>
          <w:rFonts w:ascii="Times New Roman" w:hAnsi="Times New Roman" w:eastAsia="Times New Roman" w:cs="Times New Roman"/>
        </w:rPr>
        <w:t>em 2022</w:t>
      </w:r>
      <w:r w:rsidRPr="3060D519" w:rsidR="00AC2741">
        <w:rPr>
          <w:rFonts w:ascii="Times New Roman" w:hAnsi="Times New Roman" w:eastAsia="Times New Roman" w:cs="Times New Roman"/>
        </w:rPr>
        <w:t xml:space="preserve">, para o </w:t>
      </w:r>
      <w:r w:rsidRPr="3060D519" w:rsidR="00AC2741">
        <w:rPr>
          <w:rFonts w:ascii="Times New Roman" w:hAnsi="Times New Roman" w:eastAsia="Times New Roman" w:cs="Times New Roman"/>
          <w:i w:val="1"/>
          <w:iCs w:val="1"/>
        </w:rPr>
        <w:t>e-mail</w:t>
      </w:r>
      <w:r w:rsidRPr="3060D519" w:rsidR="00AC2741">
        <w:rPr>
          <w:rFonts w:ascii="Times New Roman" w:hAnsi="Times New Roman" w:eastAsia="Times New Roman" w:cs="Times New Roman"/>
        </w:rPr>
        <w:t xml:space="preserve"> da SE/PCJ, para que os Comitês PCJ possam demonstrar a capacitação de seus membros para obtenção de recursos do</w:t>
      </w:r>
      <w:r w:rsidRPr="3060D519" w:rsidR="0055628E">
        <w:rPr>
          <w:rFonts w:ascii="Times New Roman" w:hAnsi="Times New Roman" w:eastAsia="Times New Roman" w:cs="Times New Roman"/>
        </w:rPr>
        <w:t xml:space="preserve"> </w:t>
      </w:r>
      <w:r w:rsidRPr="3060D519" w:rsidR="0055628E">
        <w:rPr>
          <w:rFonts w:ascii="Times New Roman" w:hAnsi="Times New Roman" w:eastAsia="Times New Roman" w:cs="Times New Roman"/>
        </w:rPr>
        <w:t>Programa Nacional de Fortalecimento dos Comitês de Bacias Hidrográficas</w:t>
      </w:r>
      <w:r w:rsidRPr="3060D519" w:rsidR="00AC2741">
        <w:rPr>
          <w:rFonts w:ascii="Times New Roman" w:hAnsi="Times New Roman" w:eastAsia="Times New Roman" w:cs="Times New Roman"/>
        </w:rPr>
        <w:t xml:space="preserve"> </w:t>
      </w:r>
      <w:r w:rsidRPr="3060D519" w:rsidR="00B052CE">
        <w:rPr>
          <w:rFonts w:ascii="Times New Roman" w:hAnsi="Times New Roman" w:eastAsia="Times New Roman" w:cs="Times New Roman"/>
        </w:rPr>
        <w:t>(</w:t>
      </w:r>
      <w:proofErr w:type="spellStart"/>
      <w:r w:rsidRPr="3060D519" w:rsidR="00AC2741">
        <w:rPr>
          <w:rFonts w:ascii="Times New Roman" w:hAnsi="Times New Roman" w:eastAsia="Times New Roman" w:cs="Times New Roman"/>
        </w:rPr>
        <w:t>Procomitês</w:t>
      </w:r>
      <w:proofErr w:type="spellEnd"/>
      <w:r w:rsidRPr="3060D519" w:rsidR="00B052CE">
        <w:rPr>
          <w:rFonts w:ascii="Times New Roman" w:hAnsi="Times New Roman" w:eastAsia="Times New Roman" w:cs="Times New Roman"/>
        </w:rPr>
        <w:t>)</w:t>
      </w:r>
      <w:r w:rsidRPr="3060D519" w:rsidR="00AC2741">
        <w:rPr>
          <w:rFonts w:ascii="Times New Roman" w:hAnsi="Times New Roman" w:eastAsia="Times New Roman" w:cs="Times New Roman"/>
        </w:rPr>
        <w:t>;</w:t>
      </w:r>
      <w:r w:rsidRPr="3060D519" w:rsidR="002F5C50">
        <w:rPr>
          <w:rFonts w:ascii="Times New Roman" w:hAnsi="Times New Roman" w:eastAsia="Times New Roman" w:cs="Times New Roman"/>
        </w:rPr>
        <w:t xml:space="preserve"> </w:t>
      </w:r>
      <w:r w:rsidRPr="3060D519" w:rsidR="008B6ABC">
        <w:rPr>
          <w:rFonts w:ascii="Times New Roman" w:hAnsi="Times New Roman" w:eastAsia="Times New Roman" w:cs="Times New Roman"/>
          <w:b w:val="1"/>
          <w:bCs w:val="1"/>
        </w:rPr>
        <w:t>c</w:t>
      </w:r>
      <w:r w:rsidRPr="3060D519" w:rsidR="002F5C50">
        <w:rPr>
          <w:rFonts w:ascii="Times New Roman" w:hAnsi="Times New Roman" w:eastAsia="Times New Roman" w:cs="Times New Roman"/>
          <w:b w:val="1"/>
          <w:bCs w:val="1"/>
        </w:rPr>
        <w:t>)</w:t>
      </w:r>
      <w:r w:rsidRPr="3060D519" w:rsidR="006A2D98">
        <w:rPr>
          <w:rFonts w:ascii="Times New Roman" w:hAnsi="Times New Roman" w:eastAsia="Times New Roman" w:cs="Times New Roman"/>
        </w:rPr>
        <w:t xml:space="preserve"> </w:t>
      </w:r>
      <w:r w:rsidRPr="3060D519" w:rsidR="002F5C50">
        <w:rPr>
          <w:rFonts w:ascii="Times New Roman" w:hAnsi="Times New Roman" w:eastAsia="Times New Roman" w:cs="Times New Roman"/>
        </w:rPr>
        <w:t>Foram informadas as próximas reuniões agendadas dos Comitês PCJ</w:t>
      </w:r>
      <w:r w:rsidRPr="3060D519" w:rsidR="000A36A2">
        <w:rPr>
          <w:rFonts w:ascii="Times New Roman" w:hAnsi="Times New Roman" w:eastAsia="Times New Roman" w:cs="Times New Roman"/>
        </w:rPr>
        <w:t>, cuja</w:t>
      </w:r>
      <w:r w:rsidRPr="3060D519" w:rsidR="002F5C50">
        <w:rPr>
          <w:rFonts w:ascii="Times New Roman" w:hAnsi="Times New Roman" w:eastAsia="Times New Roman" w:cs="Times New Roman"/>
        </w:rPr>
        <w:t xml:space="preserve"> participação não é obrigatória, sendo: a 2</w:t>
      </w:r>
      <w:r w:rsidRPr="3060D519" w:rsidR="00022899">
        <w:rPr>
          <w:rFonts w:ascii="Times New Roman" w:hAnsi="Times New Roman" w:eastAsia="Times New Roman" w:cs="Times New Roman"/>
        </w:rPr>
        <w:t>7</w:t>
      </w:r>
      <w:r w:rsidRPr="3060D519" w:rsidR="002F5C50">
        <w:rPr>
          <w:rFonts w:ascii="Times New Roman" w:hAnsi="Times New Roman" w:eastAsia="Times New Roman" w:cs="Times New Roman"/>
        </w:rPr>
        <w:t>ª Reunião Ordinária dos Comitês PCJ</w:t>
      </w:r>
      <w:r w:rsidRPr="3060D519" w:rsidR="00D24B78">
        <w:rPr>
          <w:rFonts w:ascii="Times New Roman" w:hAnsi="Times New Roman" w:eastAsia="Times New Roman" w:cs="Times New Roman"/>
        </w:rPr>
        <w:t>, a</w:t>
      </w:r>
      <w:r w:rsidRPr="3060D519" w:rsidR="00022899">
        <w:rPr>
          <w:rFonts w:ascii="Times New Roman" w:hAnsi="Times New Roman" w:eastAsia="Times New Roman" w:cs="Times New Roman"/>
        </w:rPr>
        <w:t xml:space="preserve"> ser realizada</w:t>
      </w:r>
      <w:r w:rsidRPr="3060D519" w:rsidR="00D24B78">
        <w:rPr>
          <w:rFonts w:ascii="Times New Roman" w:hAnsi="Times New Roman" w:eastAsia="Times New Roman" w:cs="Times New Roman"/>
        </w:rPr>
        <w:t xml:space="preserve"> </w:t>
      </w:r>
      <w:r w:rsidRPr="3060D519" w:rsidR="002F5C50">
        <w:rPr>
          <w:rFonts w:ascii="Times New Roman" w:hAnsi="Times New Roman" w:eastAsia="Times New Roman" w:cs="Times New Roman"/>
        </w:rPr>
        <w:t xml:space="preserve"> no dia </w:t>
      </w:r>
      <w:r w:rsidRPr="3060D519" w:rsidR="00434D9F">
        <w:rPr>
          <w:rFonts w:ascii="Times New Roman" w:hAnsi="Times New Roman" w:eastAsia="Times New Roman" w:cs="Times New Roman"/>
        </w:rPr>
        <w:t>31</w:t>
      </w:r>
      <w:r w:rsidRPr="3060D519" w:rsidR="002F5C50">
        <w:rPr>
          <w:rFonts w:ascii="Times New Roman" w:hAnsi="Times New Roman" w:eastAsia="Times New Roman" w:cs="Times New Roman"/>
        </w:rPr>
        <w:t>/</w:t>
      </w:r>
      <w:r w:rsidRPr="3060D519" w:rsidR="00434D9F">
        <w:rPr>
          <w:rFonts w:ascii="Times New Roman" w:hAnsi="Times New Roman" w:eastAsia="Times New Roman" w:cs="Times New Roman"/>
        </w:rPr>
        <w:t>03/22</w:t>
      </w:r>
      <w:r w:rsidRPr="3060D519" w:rsidR="003275E6">
        <w:rPr>
          <w:rFonts w:ascii="Times New Roman" w:hAnsi="Times New Roman" w:eastAsia="Times New Roman" w:cs="Times New Roman"/>
        </w:rPr>
        <w:t>,</w:t>
      </w:r>
      <w:r w:rsidRPr="3060D519" w:rsidR="002F5C50">
        <w:rPr>
          <w:rFonts w:ascii="Times New Roman" w:hAnsi="Times New Roman" w:eastAsia="Times New Roman" w:cs="Times New Roman"/>
        </w:rPr>
        <w:t xml:space="preserve"> às 09h</w:t>
      </w:r>
      <w:r w:rsidRPr="3060D519" w:rsidR="009812B6">
        <w:rPr>
          <w:rFonts w:ascii="Times New Roman" w:hAnsi="Times New Roman" w:eastAsia="Times New Roman" w:cs="Times New Roman"/>
        </w:rPr>
        <w:t xml:space="preserve"> e a 57ª Reunião Extraordinária da CT-PL, a ser realizada no dia 06/05/22 às 9h</w:t>
      </w:r>
      <w:r w:rsidRPr="3060D519" w:rsidR="006E6308">
        <w:rPr>
          <w:rFonts w:ascii="Times New Roman" w:hAnsi="Times New Roman" w:eastAsia="Times New Roman" w:cs="Times New Roman"/>
        </w:rPr>
        <w:t xml:space="preserve">. Ambas as reuniões terão transmissão ao vivo no </w:t>
      </w:r>
      <w:r w:rsidRPr="3060D519" w:rsidR="002F5C50">
        <w:rPr>
          <w:rFonts w:ascii="Times New Roman" w:hAnsi="Times New Roman" w:eastAsia="Times New Roman" w:cs="Times New Roman"/>
          <w:i w:val="1"/>
          <w:iCs w:val="1"/>
        </w:rPr>
        <w:t>YouTube</w:t>
      </w:r>
      <w:r w:rsidRPr="3060D519" w:rsidR="002F5C50">
        <w:rPr>
          <w:rFonts w:ascii="Times New Roman" w:hAnsi="Times New Roman" w:eastAsia="Times New Roman" w:cs="Times New Roman"/>
        </w:rPr>
        <w:t xml:space="preserve"> </w:t>
      </w:r>
      <w:r w:rsidRPr="3060D519" w:rsidR="006E6308">
        <w:rPr>
          <w:rFonts w:ascii="Times New Roman" w:hAnsi="Times New Roman" w:eastAsia="Times New Roman" w:cs="Times New Roman"/>
        </w:rPr>
        <w:t xml:space="preserve">com </w:t>
      </w:r>
      <w:r w:rsidRPr="3060D519" w:rsidR="006E6308">
        <w:rPr>
          <w:rFonts w:ascii="Times New Roman" w:hAnsi="Times New Roman" w:eastAsia="Times New Roman" w:cs="Times New Roman"/>
          <w:i w:val="1"/>
          <w:iCs w:val="1"/>
        </w:rPr>
        <w:t>link</w:t>
      </w:r>
      <w:r w:rsidRPr="3060D519" w:rsidR="006E6308">
        <w:rPr>
          <w:rFonts w:ascii="Times New Roman" w:hAnsi="Times New Roman" w:eastAsia="Times New Roman" w:cs="Times New Roman"/>
        </w:rPr>
        <w:t xml:space="preserve"> a </w:t>
      </w:r>
      <w:r w:rsidRPr="3060D519" w:rsidR="002F5C50">
        <w:rPr>
          <w:rFonts w:ascii="Times New Roman" w:hAnsi="Times New Roman" w:eastAsia="Times New Roman" w:cs="Times New Roman"/>
        </w:rPr>
        <w:t>ser disponibilizad</w:t>
      </w:r>
      <w:r w:rsidRPr="3060D519" w:rsidR="006E6308">
        <w:rPr>
          <w:rFonts w:ascii="Times New Roman" w:hAnsi="Times New Roman" w:eastAsia="Times New Roman" w:cs="Times New Roman"/>
        </w:rPr>
        <w:t>o na agenda de reuniões do sítio eletrônico dos Comitês PCJ</w:t>
      </w:r>
      <w:r w:rsidRPr="3060D519" w:rsidR="003334BC">
        <w:rPr>
          <w:rFonts w:ascii="Times New Roman" w:hAnsi="Times New Roman" w:eastAsia="Times New Roman" w:cs="Times New Roman"/>
        </w:rPr>
        <w:t>.</w:t>
      </w:r>
      <w:r w:rsidRPr="3060D519" w:rsidR="003334BC">
        <w:rPr>
          <w:rFonts w:ascii="Times New Roman" w:hAnsi="Times New Roman" w:eastAsia="Times New Roman" w:cs="Times New Roman"/>
        </w:rPr>
        <w:t xml:space="preserve"> </w:t>
      </w:r>
      <w:r w:rsidRPr="3060D519" w:rsidR="00046EEC">
        <w:rPr>
          <w:rFonts w:ascii="Times New Roman" w:hAnsi="Times New Roman" w:eastAsia="Times New Roman" w:cs="Times New Roman"/>
          <w:b w:val="1"/>
          <w:bCs w:val="1"/>
        </w:rPr>
        <w:t>3</w:t>
      </w:r>
      <w:r w:rsidRPr="3060D519" w:rsidR="00046EEC">
        <w:rPr>
          <w:rFonts w:ascii="Times New Roman" w:hAnsi="Times New Roman" w:eastAsia="Times New Roman" w:cs="Times New Roman"/>
          <w:b w:val="1"/>
          <w:bCs w:val="1"/>
        </w:rPr>
        <w:t xml:space="preserve">. </w:t>
      </w:r>
      <w:r w:rsidRPr="3060D519" w:rsidR="00046EEC">
        <w:rPr>
          <w:rFonts w:ascii="Times New Roman" w:hAnsi="Times New Roman" w:eastAsia="Times New Roman" w:cs="Times New Roman"/>
          <w:b w:val="1"/>
          <w:bCs w:val="1"/>
        </w:rPr>
        <w:t>Aprovação</w:t>
      </w:r>
      <w:r w:rsidRPr="3060D519" w:rsidR="00046EEC">
        <w:rPr>
          <w:rFonts w:ascii="Times New Roman" w:hAnsi="Times New Roman" w:eastAsia="Times New Roman" w:cs="Times New Roman"/>
          <w:b w:val="1"/>
          <w:bCs w:val="1"/>
        </w:rPr>
        <w:t xml:space="preserve"> da Ata da </w:t>
      </w:r>
      <w:r w:rsidRPr="3060D519" w:rsidR="003334BC">
        <w:rPr>
          <w:rFonts w:ascii="Times New Roman" w:hAnsi="Times New Roman" w:eastAsia="Times New Roman" w:cs="Times New Roman"/>
          <w:b w:val="1"/>
          <w:bCs w:val="1"/>
        </w:rPr>
        <w:t>14</w:t>
      </w:r>
      <w:r w:rsidRPr="3060D519" w:rsidR="00D316F7">
        <w:rPr>
          <w:rFonts w:ascii="Times New Roman" w:hAnsi="Times New Roman" w:eastAsia="Times New Roman" w:cs="Times New Roman"/>
          <w:b w:val="1"/>
          <w:bCs w:val="1"/>
        </w:rPr>
        <w:t>5</w:t>
      </w:r>
      <w:r w:rsidRPr="3060D519" w:rsidR="003334BC">
        <w:rPr>
          <w:rFonts w:ascii="Times New Roman" w:hAnsi="Times New Roman" w:eastAsia="Times New Roman" w:cs="Times New Roman"/>
          <w:b w:val="1"/>
          <w:bCs w:val="1"/>
        </w:rPr>
        <w:t xml:space="preserve">ª Reunião Ordinária, realizada em </w:t>
      </w:r>
      <w:r w:rsidRPr="3060D519" w:rsidR="00FD6F63">
        <w:rPr>
          <w:rFonts w:ascii="Times New Roman" w:hAnsi="Times New Roman" w:eastAsia="Times New Roman" w:cs="Times New Roman"/>
          <w:b w:val="1"/>
          <w:bCs w:val="1"/>
        </w:rPr>
        <w:t>04/02/</w:t>
      </w:r>
      <w:r w:rsidRPr="3060D519" w:rsidR="00FD6F63">
        <w:rPr>
          <w:rFonts w:ascii="Times New Roman" w:hAnsi="Times New Roman" w:eastAsia="Times New Roman" w:cs="Times New Roman"/>
          <w:b w:val="1"/>
          <w:bCs w:val="1"/>
        </w:rPr>
        <w:t>2022</w:t>
      </w:r>
      <w:r w:rsidRPr="3060D519" w:rsidR="003334BC">
        <w:rPr>
          <w:rFonts w:ascii="Times New Roman" w:hAnsi="Times New Roman" w:eastAsia="Times New Roman" w:cs="Times New Roman"/>
          <w:b w:val="1"/>
          <w:bCs w:val="1"/>
        </w:rPr>
        <w:t xml:space="preserve">: </w:t>
      </w:r>
      <w:r w:rsidRPr="3060D519" w:rsidR="00046EEC">
        <w:rPr>
          <w:rFonts w:ascii="Times New Roman" w:hAnsi="Times New Roman" w:eastAsia="Times New Roman" w:cs="Times New Roman"/>
        </w:rPr>
        <w:t>O Sr. João Baraldi</w:t>
      </w:r>
      <w:r w:rsidRPr="3060D519" w:rsidR="009444FC">
        <w:rPr>
          <w:rFonts w:ascii="Times New Roman" w:hAnsi="Times New Roman" w:eastAsia="Times New Roman" w:cs="Times New Roman"/>
        </w:rPr>
        <w:t xml:space="preserve"> informou que a minuta de ata </w:t>
      </w:r>
      <w:r w:rsidRPr="3060D519" w:rsidR="001A6C5A">
        <w:rPr>
          <w:rFonts w:ascii="Times New Roman" w:hAnsi="Times New Roman" w:eastAsia="Times New Roman" w:cs="Times New Roman"/>
        </w:rPr>
        <w:t xml:space="preserve">da </w:t>
      </w:r>
      <w:r w:rsidRPr="3060D519" w:rsidR="009444FC">
        <w:rPr>
          <w:rFonts w:ascii="Times New Roman" w:hAnsi="Times New Roman" w:eastAsia="Times New Roman" w:cs="Times New Roman"/>
        </w:rPr>
        <w:t>14</w:t>
      </w:r>
      <w:r w:rsidRPr="3060D519" w:rsidR="00BE151E">
        <w:rPr>
          <w:rFonts w:ascii="Times New Roman" w:hAnsi="Times New Roman" w:eastAsia="Times New Roman" w:cs="Times New Roman"/>
        </w:rPr>
        <w:t>5</w:t>
      </w:r>
      <w:r w:rsidRPr="3060D519" w:rsidR="009444FC">
        <w:rPr>
          <w:rFonts w:ascii="Times New Roman" w:hAnsi="Times New Roman" w:eastAsia="Times New Roman" w:cs="Times New Roman"/>
        </w:rPr>
        <w:t>ª Reunião Ordinária da CT-</w:t>
      </w:r>
      <w:r w:rsidRPr="3060D519" w:rsidR="009745F6">
        <w:rPr>
          <w:rFonts w:ascii="Times New Roman" w:hAnsi="Times New Roman" w:eastAsia="Times New Roman" w:cs="Times New Roman"/>
        </w:rPr>
        <w:t>Rural</w:t>
      </w:r>
      <w:r w:rsidRPr="3060D519" w:rsidR="00744174">
        <w:rPr>
          <w:rFonts w:ascii="Times New Roman" w:hAnsi="Times New Roman" w:eastAsia="Times New Roman" w:cs="Times New Roman"/>
        </w:rPr>
        <w:t>,</w:t>
      </w:r>
      <w:r w:rsidRPr="3060D519" w:rsidR="00744174">
        <w:rPr>
          <w:rFonts w:ascii="Times New Roman" w:hAnsi="Times New Roman" w:eastAsia="Times New Roman" w:cs="Times New Roman"/>
        </w:rPr>
        <w:t xml:space="preserve"> realizada em </w:t>
      </w:r>
      <w:r w:rsidRPr="3060D519" w:rsidR="00BE151E">
        <w:rPr>
          <w:rFonts w:ascii="Times New Roman" w:hAnsi="Times New Roman" w:eastAsia="Times New Roman" w:cs="Times New Roman"/>
        </w:rPr>
        <w:t>04/02/2022,</w:t>
      </w:r>
      <w:r w:rsidRPr="3060D519" w:rsidR="009745F6">
        <w:rPr>
          <w:rFonts w:ascii="Times New Roman" w:hAnsi="Times New Roman" w:eastAsia="Times New Roman" w:cs="Times New Roman"/>
        </w:rPr>
        <w:t xml:space="preserve"> </w:t>
      </w:r>
      <w:r w:rsidRPr="3060D519" w:rsidR="00744174">
        <w:rPr>
          <w:rFonts w:ascii="Times New Roman" w:hAnsi="Times New Roman" w:eastAsia="Times New Roman" w:cs="Times New Roman"/>
        </w:rPr>
        <w:t>por videoconferência,</w:t>
      </w:r>
      <w:r w:rsidRPr="3060D519" w:rsidR="009444FC">
        <w:rPr>
          <w:rFonts w:ascii="Times New Roman" w:hAnsi="Times New Roman" w:eastAsia="Times New Roman" w:cs="Times New Roman"/>
        </w:rPr>
        <w:t xml:space="preserve"> fo</w:t>
      </w:r>
      <w:r w:rsidRPr="3060D519" w:rsidR="00BE151E">
        <w:rPr>
          <w:rFonts w:ascii="Times New Roman" w:hAnsi="Times New Roman" w:eastAsia="Times New Roman" w:cs="Times New Roman"/>
        </w:rPr>
        <w:t>i</w:t>
      </w:r>
      <w:r w:rsidRPr="3060D519" w:rsidR="009444FC">
        <w:rPr>
          <w:rFonts w:ascii="Times New Roman" w:hAnsi="Times New Roman" w:eastAsia="Times New Roman" w:cs="Times New Roman"/>
        </w:rPr>
        <w:t xml:space="preserve"> encaminhada junto da convocação da reunião e questionou </w:t>
      </w:r>
      <w:r w:rsidRPr="3060D519" w:rsidR="001A6C5A">
        <w:rPr>
          <w:rFonts w:ascii="Times New Roman" w:hAnsi="Times New Roman" w:eastAsia="Times New Roman" w:cs="Times New Roman"/>
        </w:rPr>
        <w:t>a</w:t>
      </w:r>
      <w:r w:rsidRPr="3060D519" w:rsidR="009444FC">
        <w:rPr>
          <w:rFonts w:ascii="Times New Roman" w:hAnsi="Times New Roman" w:eastAsia="Times New Roman" w:cs="Times New Roman"/>
        </w:rPr>
        <w:t xml:space="preserve">os membros sobre a necessidade de leitura, sendo dispensada. Na sequência, abriu </w:t>
      </w:r>
      <w:r w:rsidRPr="3060D519" w:rsidR="00046EEC">
        <w:rPr>
          <w:rFonts w:ascii="Times New Roman" w:hAnsi="Times New Roman" w:eastAsia="Times New Roman" w:cs="Times New Roman"/>
        </w:rPr>
        <w:t>espaço para manifestação sobre o conteúdo da</w:t>
      </w:r>
      <w:r w:rsidRPr="3060D519" w:rsidR="00046EEC">
        <w:rPr>
          <w:rFonts w:ascii="Times New Roman" w:hAnsi="Times New Roman" w:eastAsia="Times New Roman" w:cs="Times New Roman"/>
        </w:rPr>
        <w:t xml:space="preserve"> </w:t>
      </w:r>
      <w:r w:rsidRPr="3060D519" w:rsidR="009444FC">
        <w:rPr>
          <w:rFonts w:ascii="Times New Roman" w:hAnsi="Times New Roman" w:eastAsia="Times New Roman" w:cs="Times New Roman"/>
        </w:rPr>
        <w:t>minuta</w:t>
      </w:r>
      <w:r w:rsidRPr="3060D519" w:rsidR="009444FC">
        <w:rPr>
          <w:rFonts w:ascii="Times New Roman" w:hAnsi="Times New Roman" w:eastAsia="Times New Roman" w:cs="Times New Roman"/>
        </w:rPr>
        <w:t xml:space="preserve">. </w:t>
      </w:r>
      <w:r w:rsidRPr="3060D519" w:rsidR="00194F14">
        <w:rPr>
          <w:rFonts w:ascii="Times New Roman" w:hAnsi="Times New Roman" w:eastAsia="Times New Roman" w:cs="Times New Roman"/>
        </w:rPr>
        <w:t xml:space="preserve">O Sr. Denis </w:t>
      </w:r>
      <w:proofErr w:type="spellStart"/>
      <w:r w:rsidRPr="3060D519" w:rsidR="00194F14">
        <w:rPr>
          <w:rFonts w:ascii="Times New Roman" w:hAnsi="Times New Roman" w:eastAsia="Times New Roman" w:cs="Times New Roman"/>
        </w:rPr>
        <w:t>Herisson</w:t>
      </w:r>
      <w:proofErr w:type="spellEnd"/>
      <w:r w:rsidRPr="3060D519" w:rsidR="00194F14">
        <w:rPr>
          <w:rFonts w:ascii="Times New Roman" w:hAnsi="Times New Roman" w:eastAsia="Times New Roman" w:cs="Times New Roman"/>
        </w:rPr>
        <w:t xml:space="preserve"> solicitou </w:t>
      </w:r>
      <w:r w:rsidRPr="3060D519" w:rsidR="002F49B3">
        <w:rPr>
          <w:rFonts w:ascii="Times New Roman" w:hAnsi="Times New Roman" w:eastAsia="Times New Roman" w:cs="Times New Roman"/>
        </w:rPr>
        <w:t xml:space="preserve">que fosse atualizada a sua entidade que deixou de ser Coordenadoria de Desenvolvimento Rural Sustentável </w:t>
      </w:r>
      <w:r w:rsidRPr="3060D519" w:rsidR="002C6F2C">
        <w:rPr>
          <w:rFonts w:ascii="Times New Roman" w:hAnsi="Times New Roman" w:eastAsia="Times New Roman" w:cs="Times New Roman"/>
        </w:rPr>
        <w:t>(</w:t>
      </w:r>
      <w:r w:rsidRPr="3060D519" w:rsidR="002F49B3">
        <w:rPr>
          <w:rFonts w:ascii="Times New Roman" w:hAnsi="Times New Roman" w:eastAsia="Times New Roman" w:cs="Times New Roman"/>
        </w:rPr>
        <w:t>CDRS</w:t>
      </w:r>
      <w:r w:rsidRPr="3060D519" w:rsidR="002C6F2C">
        <w:rPr>
          <w:rFonts w:ascii="Times New Roman" w:hAnsi="Times New Roman" w:eastAsia="Times New Roman" w:cs="Times New Roman"/>
        </w:rPr>
        <w:t>)</w:t>
      </w:r>
      <w:r w:rsidRPr="3060D519" w:rsidR="002F49B3">
        <w:rPr>
          <w:rFonts w:ascii="Times New Roman" w:hAnsi="Times New Roman" w:eastAsia="Times New Roman" w:cs="Times New Roman"/>
        </w:rPr>
        <w:t xml:space="preserve"> e retornou para </w:t>
      </w:r>
      <w:r w:rsidRPr="3060D519" w:rsidR="002C6F2C">
        <w:rPr>
          <w:rFonts w:ascii="Times New Roman" w:hAnsi="Times New Roman" w:eastAsia="Times New Roman" w:cs="Times New Roman"/>
        </w:rPr>
        <w:t>Coordenadoria de Assistência Técnica Integral (</w:t>
      </w:r>
      <w:r w:rsidRPr="3060D519" w:rsidR="002F49B3">
        <w:rPr>
          <w:rFonts w:ascii="Times New Roman" w:hAnsi="Times New Roman" w:eastAsia="Times New Roman" w:cs="Times New Roman"/>
        </w:rPr>
        <w:t>CATI</w:t>
      </w:r>
      <w:r w:rsidRPr="3060D519" w:rsidR="002C6F2C">
        <w:rPr>
          <w:rFonts w:ascii="Times New Roman" w:hAnsi="Times New Roman" w:eastAsia="Times New Roman" w:cs="Times New Roman"/>
        </w:rPr>
        <w:t>)</w:t>
      </w:r>
      <w:r w:rsidRPr="3060D519" w:rsidR="00645EF0">
        <w:rPr>
          <w:rFonts w:ascii="Times New Roman" w:hAnsi="Times New Roman" w:eastAsia="Times New Roman" w:cs="Times New Roman"/>
        </w:rPr>
        <w:t xml:space="preserve"> após regulamentação do Governo de São Paulo</w:t>
      </w:r>
      <w:r w:rsidRPr="3060D519" w:rsidR="002F49B3">
        <w:rPr>
          <w:rFonts w:ascii="Times New Roman" w:hAnsi="Times New Roman" w:eastAsia="Times New Roman" w:cs="Times New Roman"/>
        </w:rPr>
        <w:t xml:space="preserve">. </w:t>
      </w:r>
      <w:r w:rsidRPr="3060D519" w:rsidR="009444FC">
        <w:rPr>
          <w:rFonts w:ascii="Times New Roman" w:hAnsi="Times New Roman" w:eastAsia="Times New Roman" w:cs="Times New Roman"/>
        </w:rPr>
        <w:t xml:space="preserve">Assim, colocou em apreciação a minuta de ata </w:t>
      </w:r>
      <w:r w:rsidRPr="3060D519" w:rsidR="00744174">
        <w:rPr>
          <w:rFonts w:ascii="Times New Roman" w:hAnsi="Times New Roman" w:eastAsia="Times New Roman" w:cs="Times New Roman"/>
        </w:rPr>
        <w:t>que fo</w:t>
      </w:r>
      <w:r w:rsidRPr="3060D519" w:rsidR="00490BF2">
        <w:rPr>
          <w:rFonts w:ascii="Times New Roman" w:hAnsi="Times New Roman" w:eastAsia="Times New Roman" w:cs="Times New Roman"/>
        </w:rPr>
        <w:t>i</w:t>
      </w:r>
      <w:r w:rsidRPr="3060D519" w:rsidR="009444FC">
        <w:rPr>
          <w:rFonts w:ascii="Times New Roman" w:hAnsi="Times New Roman" w:eastAsia="Times New Roman" w:cs="Times New Roman"/>
        </w:rPr>
        <w:t xml:space="preserve"> aprovada por unanimidade</w:t>
      </w:r>
      <w:r w:rsidRPr="3060D519" w:rsidR="002F49B3">
        <w:rPr>
          <w:rFonts w:ascii="Times New Roman" w:hAnsi="Times New Roman" w:eastAsia="Times New Roman" w:cs="Times New Roman"/>
        </w:rPr>
        <w:t xml:space="preserve"> com a alteração solicitada</w:t>
      </w:r>
      <w:r w:rsidRPr="3060D519" w:rsidR="009444FC">
        <w:rPr>
          <w:rFonts w:ascii="Times New Roman" w:hAnsi="Times New Roman" w:eastAsia="Times New Roman" w:cs="Times New Roman"/>
        </w:rPr>
        <w:t>.</w:t>
      </w:r>
      <w:r w:rsidRPr="3060D519" w:rsidR="009444FC">
        <w:rPr>
          <w:rFonts w:ascii="Times New Roman" w:hAnsi="Times New Roman" w:eastAsia="Times New Roman" w:cs="Times New Roman"/>
        </w:rPr>
        <w:t xml:space="preserve"> </w:t>
      </w:r>
      <w:r w:rsidRPr="3060D519" w:rsidR="00744174">
        <w:rPr>
          <w:rFonts w:ascii="Times New Roman" w:hAnsi="Times New Roman" w:eastAsia="Times New Roman" w:cs="Times New Roman"/>
          <w:b w:val="1"/>
          <w:bCs w:val="1"/>
        </w:rPr>
        <w:t>4</w:t>
      </w:r>
      <w:r w:rsidRPr="3060D519" w:rsidR="00744174">
        <w:rPr>
          <w:rFonts w:ascii="Times New Roman" w:hAnsi="Times New Roman" w:eastAsia="Times New Roman" w:cs="Times New Roman"/>
          <w:b w:val="1"/>
          <w:bCs w:val="1"/>
        </w:rPr>
        <w:t xml:space="preserve">. </w:t>
      </w:r>
      <w:r w:rsidRPr="3060D519" w:rsidR="00B07B47">
        <w:rPr>
          <w:rFonts w:ascii="Times New Roman" w:hAnsi="Times New Roman" w:eastAsia="Times New Roman" w:cs="Times New Roman"/>
          <w:b w:val="1"/>
          <w:bCs w:val="1"/>
        </w:rPr>
        <w:t>Palestra sobre Pagamento por Serviços Ambientais (PSA)</w:t>
      </w:r>
      <w:r w:rsidRPr="3060D519" w:rsidR="00744174">
        <w:rPr>
          <w:rFonts w:ascii="Times New Roman" w:hAnsi="Times New Roman" w:eastAsia="Times New Roman" w:cs="Times New Roman"/>
          <w:b w:val="1"/>
          <w:bCs w:val="1"/>
        </w:rPr>
        <w:t xml:space="preserve">: </w:t>
      </w:r>
      <w:r w:rsidRPr="3060D519" w:rsidR="00744174">
        <w:rPr>
          <w:rFonts w:ascii="Times New Roman" w:hAnsi="Times New Roman" w:eastAsia="Times New Roman" w:cs="Times New Roman"/>
        </w:rPr>
        <w:t xml:space="preserve">O Sr. </w:t>
      </w:r>
      <w:r w:rsidRPr="3060D519" w:rsidR="00744174">
        <w:rPr>
          <w:rFonts w:ascii="Times New Roman" w:hAnsi="Times New Roman" w:eastAsia="Times New Roman" w:cs="Times New Roman"/>
        </w:rPr>
        <w:t xml:space="preserve">João Baraldi </w:t>
      </w:r>
      <w:r w:rsidRPr="3060D519" w:rsidR="00B07B47">
        <w:rPr>
          <w:rFonts w:ascii="Times New Roman" w:hAnsi="Times New Roman" w:eastAsia="Times New Roman" w:cs="Times New Roman"/>
        </w:rPr>
        <w:t xml:space="preserve">convidou o Sr. </w:t>
      </w:r>
      <w:r w:rsidRPr="3060D519" w:rsidR="00B07B47">
        <w:rPr>
          <w:rFonts w:ascii="Times New Roman" w:hAnsi="Times New Roman" w:eastAsia="Times New Roman" w:cs="Times New Roman"/>
        </w:rPr>
        <w:t>José Luiz Fontes,</w:t>
      </w:r>
      <w:r w:rsidRPr="3060D519" w:rsidR="00B07B47">
        <w:rPr>
          <w:rFonts w:ascii="Times New Roman" w:hAnsi="Times New Roman" w:eastAsia="Times New Roman" w:cs="Times New Roman"/>
        </w:rPr>
        <w:t xml:space="preserve"> que é</w:t>
      </w:r>
      <w:r w:rsidRPr="3060D519" w:rsidR="00B07B47">
        <w:rPr>
          <w:rFonts w:ascii="Times New Roman" w:hAnsi="Times New Roman" w:eastAsia="Times New Roman" w:cs="Times New Roman"/>
        </w:rPr>
        <w:t xml:space="preserve"> </w:t>
      </w:r>
      <w:r w:rsidRPr="3060D519" w:rsidR="00C54361">
        <w:rPr>
          <w:rFonts w:ascii="Times New Roman" w:hAnsi="Times New Roman" w:eastAsia="Times New Roman" w:cs="Times New Roman"/>
        </w:rPr>
        <w:t xml:space="preserve">engenheiro agrônomo </w:t>
      </w:r>
      <w:r w:rsidRPr="3060D519" w:rsidR="00B07B47">
        <w:rPr>
          <w:rFonts w:ascii="Times New Roman" w:hAnsi="Times New Roman" w:eastAsia="Times New Roman" w:cs="Times New Roman"/>
        </w:rPr>
        <w:t>aposentado pela CATI/</w:t>
      </w:r>
      <w:r w:rsidRPr="3060D519" w:rsidR="009629CD">
        <w:rPr>
          <w:rFonts w:ascii="Times New Roman" w:hAnsi="Times New Roman" w:eastAsia="Times New Roman" w:cs="Times New Roman"/>
        </w:rPr>
        <w:t>SAA de</w:t>
      </w:r>
      <w:r w:rsidRPr="3060D519" w:rsidR="00B07B47">
        <w:rPr>
          <w:rFonts w:ascii="Times New Roman" w:hAnsi="Times New Roman" w:eastAsia="Times New Roman" w:cs="Times New Roman"/>
        </w:rPr>
        <w:t xml:space="preserve"> Campinas/SP e diretor da JLF Consultoria e Projetos </w:t>
      </w:r>
      <w:proofErr w:type="gramStart"/>
      <w:r w:rsidRPr="3060D519" w:rsidR="00B07B47">
        <w:rPr>
          <w:rFonts w:ascii="Times New Roman" w:hAnsi="Times New Roman" w:eastAsia="Times New Roman" w:cs="Times New Roman"/>
        </w:rPr>
        <w:t>Agro</w:t>
      </w:r>
      <w:r w:rsidRPr="3060D519" w:rsidR="00F214AF">
        <w:rPr>
          <w:rFonts w:ascii="Times New Roman" w:hAnsi="Times New Roman" w:eastAsia="Times New Roman" w:cs="Times New Roman"/>
        </w:rPr>
        <w:t xml:space="preserve"> </w:t>
      </w:r>
      <w:r w:rsidRPr="3060D519" w:rsidR="00B07B47">
        <w:rPr>
          <w:rFonts w:ascii="Times New Roman" w:hAnsi="Times New Roman" w:eastAsia="Times New Roman" w:cs="Times New Roman"/>
        </w:rPr>
        <w:t>Ambientais</w:t>
      </w:r>
      <w:proofErr w:type="gramEnd"/>
      <w:r w:rsidRPr="3060D519" w:rsidR="00210EDC">
        <w:rPr>
          <w:rFonts w:ascii="Times New Roman" w:hAnsi="Times New Roman" w:eastAsia="Times New Roman" w:cs="Times New Roman"/>
        </w:rPr>
        <w:t xml:space="preserve"> para realizar a apresentação </w:t>
      </w:r>
      <w:r w:rsidRPr="3060D519" w:rsidR="00933948">
        <w:rPr>
          <w:rFonts w:ascii="Times New Roman" w:hAnsi="Times New Roman" w:eastAsia="Times New Roman" w:cs="Times New Roman"/>
        </w:rPr>
        <w:t>“Pagamentos por Serviços Ambientais”</w:t>
      </w:r>
      <w:r w:rsidRPr="3060D519" w:rsidR="009629CD">
        <w:rPr>
          <w:rFonts w:ascii="Times New Roman" w:hAnsi="Times New Roman" w:eastAsia="Times New Roman" w:cs="Times New Roman"/>
        </w:rPr>
        <w:t xml:space="preserve">. </w:t>
      </w:r>
      <w:r w:rsidRPr="3060D519" w:rsidR="00E878C9">
        <w:rPr>
          <w:rFonts w:ascii="Times New Roman" w:hAnsi="Times New Roman" w:eastAsia="Times New Roman" w:cs="Times New Roman"/>
        </w:rPr>
        <w:t xml:space="preserve">O Sr. José agradeceu a oportunidade e </w:t>
      </w:r>
      <w:r w:rsidRPr="3060D519" w:rsidR="00F844DD">
        <w:rPr>
          <w:rFonts w:ascii="Times New Roman" w:hAnsi="Times New Roman" w:eastAsia="Times New Roman" w:cs="Times New Roman"/>
        </w:rPr>
        <w:t>apresentou a evolução histórica das legislações</w:t>
      </w:r>
      <w:r w:rsidRPr="3060D519" w:rsidR="00FF2920">
        <w:rPr>
          <w:rFonts w:ascii="Times New Roman" w:hAnsi="Times New Roman" w:eastAsia="Times New Roman" w:cs="Times New Roman"/>
        </w:rPr>
        <w:t xml:space="preserve"> acerca do tema destacando</w:t>
      </w:r>
      <w:r w:rsidRPr="3060D519" w:rsidR="002A785B">
        <w:rPr>
          <w:rFonts w:ascii="Times New Roman" w:hAnsi="Times New Roman" w:eastAsia="Times New Roman" w:cs="Times New Roman"/>
        </w:rPr>
        <w:t xml:space="preserve"> as primeiras inserções </w:t>
      </w:r>
      <w:r w:rsidRPr="3060D519" w:rsidR="00FB3CDA">
        <w:rPr>
          <w:rFonts w:ascii="Times New Roman" w:hAnsi="Times New Roman" w:eastAsia="Times New Roman" w:cs="Times New Roman"/>
        </w:rPr>
        <w:t xml:space="preserve">do tema </w:t>
      </w:r>
      <w:r w:rsidRPr="3060D519" w:rsidR="002A785B">
        <w:rPr>
          <w:rFonts w:ascii="Times New Roman" w:hAnsi="Times New Roman" w:eastAsia="Times New Roman" w:cs="Times New Roman"/>
        </w:rPr>
        <w:t xml:space="preserve">no Código Florestal, Lei nº </w:t>
      </w:r>
      <w:r w:rsidRPr="3060D519" w:rsidR="00C2636C">
        <w:rPr>
          <w:rFonts w:ascii="Times New Roman" w:hAnsi="Times New Roman" w:eastAsia="Times New Roman" w:cs="Times New Roman"/>
        </w:rPr>
        <w:t>12.651/2012, no inciso I do art. 41, chegando até</w:t>
      </w:r>
      <w:r w:rsidRPr="3060D519" w:rsidR="00FF2920">
        <w:rPr>
          <w:rFonts w:ascii="Times New Roman" w:hAnsi="Times New Roman" w:eastAsia="Times New Roman" w:cs="Times New Roman"/>
        </w:rPr>
        <w:t xml:space="preserve"> a Lei nº </w:t>
      </w:r>
      <w:r w:rsidRPr="3060D519" w:rsidR="0085318E">
        <w:rPr>
          <w:rFonts w:ascii="Times New Roman" w:hAnsi="Times New Roman" w:eastAsia="Times New Roman" w:cs="Times New Roman"/>
        </w:rPr>
        <w:t xml:space="preserve">14.119 de </w:t>
      </w:r>
      <w:r w:rsidRPr="3060D519" w:rsidR="00261A54">
        <w:rPr>
          <w:rFonts w:ascii="Times New Roman" w:hAnsi="Times New Roman" w:eastAsia="Times New Roman" w:cs="Times New Roman"/>
        </w:rPr>
        <w:t xml:space="preserve">13/01/2021 que </w:t>
      </w:r>
      <w:r w:rsidRPr="3060D519" w:rsidR="00253C5F">
        <w:rPr>
          <w:rFonts w:ascii="Times New Roman" w:hAnsi="Times New Roman" w:eastAsia="Times New Roman" w:cs="Times New Roman"/>
        </w:rPr>
        <w:t>instituiu</w:t>
      </w:r>
      <w:r w:rsidRPr="3060D519" w:rsidR="00261A54">
        <w:rPr>
          <w:rFonts w:ascii="Times New Roman" w:hAnsi="Times New Roman" w:eastAsia="Times New Roman" w:cs="Times New Roman"/>
        </w:rPr>
        <w:t xml:space="preserve"> a Política Nacional de Pagamentos por Serviços Ambientais (PNPSA)</w:t>
      </w:r>
      <w:r w:rsidRPr="3060D519" w:rsidR="00312635">
        <w:rPr>
          <w:rFonts w:ascii="Times New Roman" w:hAnsi="Times New Roman" w:eastAsia="Times New Roman" w:cs="Times New Roman"/>
        </w:rPr>
        <w:t>.</w:t>
      </w:r>
      <w:r w:rsidRPr="3060D519" w:rsidR="005F770C">
        <w:rPr>
          <w:rFonts w:ascii="Times New Roman" w:hAnsi="Times New Roman" w:eastAsia="Times New Roman" w:cs="Times New Roman"/>
        </w:rPr>
        <w:t xml:space="preserve"> </w:t>
      </w:r>
      <w:r w:rsidRPr="3060D519" w:rsidR="000D23F1">
        <w:rPr>
          <w:rFonts w:ascii="Times New Roman" w:hAnsi="Times New Roman" w:eastAsia="Times New Roman" w:cs="Times New Roman"/>
        </w:rPr>
        <w:t xml:space="preserve">O Sr. José destacou os </w:t>
      </w:r>
      <w:r w:rsidRPr="3060D519" w:rsidR="001B0045">
        <w:rPr>
          <w:rFonts w:ascii="Times New Roman" w:hAnsi="Times New Roman" w:eastAsia="Times New Roman" w:cs="Times New Roman"/>
        </w:rPr>
        <w:t>s</w:t>
      </w:r>
      <w:r w:rsidRPr="3060D519" w:rsidR="000D23F1">
        <w:rPr>
          <w:rFonts w:ascii="Times New Roman" w:hAnsi="Times New Roman" w:eastAsia="Times New Roman" w:cs="Times New Roman"/>
        </w:rPr>
        <w:t xml:space="preserve">erviços ecossistêmicos que </w:t>
      </w:r>
      <w:r w:rsidRPr="3060D519" w:rsidR="001B0045">
        <w:rPr>
          <w:rFonts w:ascii="Times New Roman" w:hAnsi="Times New Roman" w:eastAsia="Times New Roman" w:cs="Times New Roman"/>
        </w:rPr>
        <w:t>são</w:t>
      </w:r>
      <w:r w:rsidRPr="3060D519" w:rsidR="000D23F1">
        <w:rPr>
          <w:rFonts w:ascii="Times New Roman" w:hAnsi="Times New Roman" w:eastAsia="Times New Roman" w:cs="Times New Roman"/>
        </w:rPr>
        <w:t xml:space="preserve"> definido</w:t>
      </w:r>
      <w:r w:rsidRPr="3060D519" w:rsidR="001B0045">
        <w:rPr>
          <w:rFonts w:ascii="Times New Roman" w:hAnsi="Times New Roman" w:eastAsia="Times New Roman" w:cs="Times New Roman"/>
        </w:rPr>
        <w:t>s</w:t>
      </w:r>
      <w:r w:rsidRPr="3060D519" w:rsidR="000D23F1">
        <w:rPr>
          <w:rFonts w:ascii="Times New Roman" w:hAnsi="Times New Roman" w:eastAsia="Times New Roman" w:cs="Times New Roman"/>
        </w:rPr>
        <w:t xml:space="preserve"> como </w:t>
      </w:r>
      <w:r w:rsidRPr="3060D519" w:rsidR="00015FF7">
        <w:rPr>
          <w:rFonts w:ascii="Times New Roman" w:hAnsi="Times New Roman" w:eastAsia="Times New Roman" w:cs="Times New Roman"/>
        </w:rPr>
        <w:t>“</w:t>
      </w:r>
      <w:r w:rsidRPr="3060D519" w:rsidR="000D23F1">
        <w:rPr>
          <w:rFonts w:ascii="Times New Roman" w:hAnsi="Times New Roman" w:eastAsia="Times New Roman" w:cs="Times New Roman"/>
        </w:rPr>
        <w:t xml:space="preserve">todas as funções cumpridas pela </w:t>
      </w:r>
      <w:r w:rsidRPr="3060D519" w:rsidR="00801BF7">
        <w:rPr>
          <w:rFonts w:ascii="Times New Roman" w:hAnsi="Times New Roman" w:eastAsia="Times New Roman" w:cs="Times New Roman"/>
        </w:rPr>
        <w:t xml:space="preserve">natureza que, direta ou indiretamente interferem em nossas vidas de forma positiva </w:t>
      </w:r>
      <w:r w:rsidRPr="3060D519" w:rsidR="005B5845">
        <w:rPr>
          <w:rFonts w:ascii="Times New Roman" w:hAnsi="Times New Roman" w:eastAsia="Times New Roman" w:cs="Times New Roman"/>
        </w:rPr>
        <w:t xml:space="preserve">e </w:t>
      </w:r>
      <w:r w:rsidRPr="3060D519" w:rsidR="00801BF7">
        <w:rPr>
          <w:rFonts w:ascii="Times New Roman" w:hAnsi="Times New Roman" w:eastAsia="Times New Roman" w:cs="Times New Roman"/>
        </w:rPr>
        <w:t>s</w:t>
      </w:r>
      <w:r w:rsidRPr="3060D519" w:rsidR="00015FF7">
        <w:rPr>
          <w:rFonts w:ascii="Times New Roman" w:hAnsi="Times New Roman" w:eastAsia="Times New Roman" w:cs="Times New Roman"/>
        </w:rPr>
        <w:t>ão tidas como serviços ecossistêmicos prestados à humanidade”</w:t>
      </w:r>
      <w:r w:rsidRPr="3060D519" w:rsidR="00C51E46">
        <w:rPr>
          <w:rFonts w:ascii="Times New Roman" w:hAnsi="Times New Roman" w:eastAsia="Times New Roman" w:cs="Times New Roman"/>
        </w:rPr>
        <w:t xml:space="preserve">. Definiu também o PSA como a </w:t>
      </w:r>
      <w:r w:rsidRPr="3060D519" w:rsidR="0024707F">
        <w:rPr>
          <w:rFonts w:ascii="Times New Roman" w:hAnsi="Times New Roman" w:eastAsia="Times New Roman" w:cs="Times New Roman"/>
        </w:rPr>
        <w:t>“</w:t>
      </w:r>
      <w:r w:rsidRPr="3060D519" w:rsidR="00C51E46">
        <w:rPr>
          <w:rFonts w:ascii="Times New Roman" w:hAnsi="Times New Roman" w:eastAsia="Times New Roman" w:cs="Times New Roman"/>
        </w:rPr>
        <w:t>valoração e a remuneração das ações positivas</w:t>
      </w:r>
      <w:r w:rsidRPr="3060D519" w:rsidR="00DC58C7">
        <w:rPr>
          <w:rFonts w:ascii="Times New Roman" w:hAnsi="Times New Roman" w:eastAsia="Times New Roman" w:cs="Times New Roman"/>
        </w:rPr>
        <w:t xml:space="preserve"> que são as funções da natureza que podem ser preservadas, aprimoradas ou restauradas pela ação humana</w:t>
      </w:r>
      <w:r w:rsidRPr="3060D519" w:rsidR="00DB509E">
        <w:rPr>
          <w:rFonts w:ascii="Times New Roman" w:hAnsi="Times New Roman" w:eastAsia="Times New Roman" w:cs="Times New Roman"/>
        </w:rPr>
        <w:t>, na busca pela manutenção de condições ambientais adequadas à vida no planeta</w:t>
      </w:r>
      <w:r w:rsidRPr="3060D519" w:rsidR="0024707F">
        <w:rPr>
          <w:rFonts w:ascii="Times New Roman" w:hAnsi="Times New Roman" w:eastAsia="Times New Roman" w:cs="Times New Roman"/>
        </w:rPr>
        <w:t>”</w:t>
      </w:r>
      <w:r w:rsidRPr="3060D519" w:rsidR="00C00431">
        <w:rPr>
          <w:rFonts w:ascii="Times New Roman" w:hAnsi="Times New Roman" w:eastAsia="Times New Roman" w:cs="Times New Roman"/>
        </w:rPr>
        <w:t xml:space="preserve">. Depois apresentou o histórico das iniciativas realizadas no estado de São Paulo, como </w:t>
      </w:r>
      <w:r w:rsidRPr="3060D519" w:rsidR="00EF188F">
        <w:rPr>
          <w:rFonts w:ascii="Times New Roman" w:hAnsi="Times New Roman" w:eastAsia="Times New Roman" w:cs="Times New Roman"/>
        </w:rPr>
        <w:t>nos municípios de Joanópolis/SP e Nazaré Paulista/SP</w:t>
      </w:r>
      <w:r w:rsidRPr="3060D519" w:rsidR="00F91FA4">
        <w:rPr>
          <w:rFonts w:ascii="Times New Roman" w:hAnsi="Times New Roman" w:eastAsia="Times New Roman" w:cs="Times New Roman"/>
        </w:rPr>
        <w:t xml:space="preserve"> nas Bacias PCJ, </w:t>
      </w:r>
      <w:r w:rsidRPr="3060D519" w:rsidR="005B5845">
        <w:rPr>
          <w:rFonts w:ascii="Times New Roman" w:hAnsi="Times New Roman" w:eastAsia="Times New Roman" w:cs="Times New Roman"/>
        </w:rPr>
        <w:t>que teve seu documento inicial assinado n</w:t>
      </w:r>
      <w:r w:rsidRPr="3060D519" w:rsidR="00F91FA4">
        <w:rPr>
          <w:rFonts w:ascii="Times New Roman" w:hAnsi="Times New Roman" w:eastAsia="Times New Roman" w:cs="Times New Roman"/>
        </w:rPr>
        <w:t xml:space="preserve">o ano de 2006, sendo </w:t>
      </w:r>
      <w:r w:rsidRPr="3060D519" w:rsidR="00F91FA4">
        <w:rPr>
          <w:rFonts w:ascii="Times New Roman" w:hAnsi="Times New Roman" w:eastAsia="Times New Roman" w:cs="Times New Roman"/>
        </w:rPr>
        <w:lastRenderedPageBreak/>
        <w:t xml:space="preserve">executado </w:t>
      </w:r>
      <w:r w:rsidRPr="3060D519" w:rsidR="002B6883">
        <w:rPr>
          <w:rFonts w:ascii="Times New Roman" w:hAnsi="Times New Roman" w:eastAsia="Times New Roman" w:cs="Times New Roman"/>
        </w:rPr>
        <w:t xml:space="preserve">entre 2011 e </w:t>
      </w:r>
      <w:r w:rsidRPr="3060D519" w:rsidR="00F91FA4">
        <w:rPr>
          <w:rFonts w:ascii="Times New Roman" w:hAnsi="Times New Roman" w:eastAsia="Times New Roman" w:cs="Times New Roman"/>
        </w:rPr>
        <w:t>2015</w:t>
      </w:r>
      <w:r w:rsidRPr="3060D519" w:rsidR="00015FF7">
        <w:rPr>
          <w:rFonts w:ascii="Times New Roman" w:hAnsi="Times New Roman" w:eastAsia="Times New Roman" w:cs="Times New Roman"/>
        </w:rPr>
        <w:t>.</w:t>
      </w:r>
      <w:r w:rsidRPr="3060D519" w:rsidR="00F81245">
        <w:rPr>
          <w:rFonts w:ascii="Times New Roman" w:hAnsi="Times New Roman" w:eastAsia="Times New Roman" w:cs="Times New Roman"/>
        </w:rPr>
        <w:t xml:space="preserve"> Apresentou o PSA como possibilidade de ação integrante do Programa de Recuperação Ambiental (PRA) no estado de São Paulo, conforme </w:t>
      </w:r>
      <w:r w:rsidRPr="3060D519" w:rsidR="00BF11C7">
        <w:rPr>
          <w:rFonts w:ascii="Times New Roman" w:hAnsi="Times New Roman" w:eastAsia="Times New Roman" w:cs="Times New Roman"/>
        </w:rPr>
        <w:t>definido</w:t>
      </w:r>
      <w:r w:rsidRPr="3060D519" w:rsidR="00454F4C">
        <w:rPr>
          <w:rFonts w:ascii="Times New Roman" w:hAnsi="Times New Roman" w:eastAsia="Times New Roman" w:cs="Times New Roman"/>
        </w:rPr>
        <w:t xml:space="preserve"> em legislação estadual.</w:t>
      </w:r>
      <w:r w:rsidRPr="3060D519" w:rsidR="00312821">
        <w:rPr>
          <w:rFonts w:ascii="Times New Roman" w:hAnsi="Times New Roman" w:eastAsia="Times New Roman" w:cs="Times New Roman"/>
        </w:rPr>
        <w:t xml:space="preserve"> O Sr. José explicou que para a propriedade ser elegível para receber recursos do PSA</w:t>
      </w:r>
      <w:r w:rsidRPr="3060D519" w:rsidR="00286B42">
        <w:rPr>
          <w:rFonts w:ascii="Times New Roman" w:hAnsi="Times New Roman" w:eastAsia="Times New Roman" w:cs="Times New Roman"/>
        </w:rPr>
        <w:t xml:space="preserve"> são as propriedades inscritas no Cadastro Ambiental Rural (CAR), de acordo com o Programa Federal de Pagamentos por Serviços Ambientais (</w:t>
      </w:r>
      <w:r w:rsidRPr="3060D519" w:rsidR="00823381">
        <w:rPr>
          <w:rFonts w:ascii="Times New Roman" w:hAnsi="Times New Roman" w:eastAsia="Times New Roman" w:cs="Times New Roman"/>
        </w:rPr>
        <w:t>PFPSA).</w:t>
      </w:r>
      <w:r w:rsidRPr="3060D519" w:rsidR="00BA418E">
        <w:rPr>
          <w:rFonts w:ascii="Times New Roman" w:hAnsi="Times New Roman" w:eastAsia="Times New Roman" w:cs="Times New Roman"/>
        </w:rPr>
        <w:t xml:space="preserve"> Informou que essas propriedades poderão </w:t>
      </w:r>
      <w:r w:rsidRPr="3060D519" w:rsidR="00093B2C">
        <w:rPr>
          <w:rFonts w:ascii="Times New Roman" w:hAnsi="Times New Roman" w:eastAsia="Times New Roman" w:cs="Times New Roman"/>
        </w:rPr>
        <w:t>receber assistência técnica e capacitação para a promoção dos serviços ambientais e para a definição</w:t>
      </w:r>
      <w:r w:rsidRPr="3060D519" w:rsidR="0077741A">
        <w:rPr>
          <w:rFonts w:ascii="Times New Roman" w:hAnsi="Times New Roman" w:eastAsia="Times New Roman" w:cs="Times New Roman"/>
        </w:rPr>
        <w:t xml:space="preserve"> da métrica de valoração, de validação, monitoramento, verificação e de certificação dos serviços ambientais. </w:t>
      </w:r>
      <w:r w:rsidRPr="3060D519" w:rsidR="00BB2096">
        <w:rPr>
          <w:rFonts w:ascii="Times New Roman" w:hAnsi="Times New Roman" w:eastAsia="Times New Roman" w:cs="Times New Roman"/>
        </w:rPr>
        <w:t>Informou sobre a instituição da emissão de Cédula de Produto Rural</w:t>
      </w:r>
      <w:r w:rsidRPr="3060D519" w:rsidR="001C2B4E">
        <w:rPr>
          <w:rFonts w:ascii="Times New Roman" w:hAnsi="Times New Roman" w:eastAsia="Times New Roman" w:cs="Times New Roman"/>
        </w:rPr>
        <w:t xml:space="preserve"> (CPR), que foi regulamentada pelo Decreto nº 10.828 de 10/10/2021 e </w:t>
      </w:r>
      <w:r w:rsidRPr="3060D519" w:rsidR="00317CF2">
        <w:rPr>
          <w:rFonts w:ascii="Times New Roman" w:hAnsi="Times New Roman" w:eastAsia="Times New Roman" w:cs="Times New Roman"/>
        </w:rPr>
        <w:t xml:space="preserve">que possibilita a emissão de </w:t>
      </w:r>
      <w:proofErr w:type="spellStart"/>
      <w:r w:rsidRPr="3060D519" w:rsidR="00317CF2">
        <w:rPr>
          <w:rFonts w:ascii="Times New Roman" w:hAnsi="Times New Roman" w:eastAsia="Times New Roman" w:cs="Times New Roman"/>
        </w:rPr>
        <w:t>CPRs</w:t>
      </w:r>
      <w:proofErr w:type="spellEnd"/>
      <w:r w:rsidRPr="3060D519" w:rsidR="00317CF2">
        <w:rPr>
          <w:rFonts w:ascii="Times New Roman" w:hAnsi="Times New Roman" w:eastAsia="Times New Roman" w:cs="Times New Roman"/>
        </w:rPr>
        <w:t xml:space="preserve"> para </w:t>
      </w:r>
      <w:r w:rsidRPr="3060D519" w:rsidR="00163910">
        <w:rPr>
          <w:rFonts w:ascii="Times New Roman" w:hAnsi="Times New Roman" w:eastAsia="Times New Roman" w:cs="Times New Roman"/>
        </w:rPr>
        <w:t>redução de emissões de gases de efeito estufa;​ manutenção ou aumento do estoque de carbono florestal;​ redução do desmatamento e da degradação de vegetação nativa;​ conservação da biodiversidade; conservação dos recursos hídricos;​ conservação do solo; ou​ outros benefícios ecossistêmicos.</w:t>
      </w:r>
      <w:r w:rsidRPr="3060D519" w:rsidR="004A67E6">
        <w:rPr>
          <w:rFonts w:ascii="Times New Roman" w:hAnsi="Times New Roman" w:eastAsia="Times New Roman" w:cs="Times New Roman"/>
        </w:rPr>
        <w:t xml:space="preserve"> </w:t>
      </w:r>
      <w:r w:rsidRPr="3060D519" w:rsidR="004F47BC">
        <w:rPr>
          <w:rFonts w:ascii="Times New Roman" w:hAnsi="Times New Roman" w:eastAsia="Times New Roman" w:cs="Times New Roman"/>
        </w:rPr>
        <w:t>Informou também que no dia 07</w:t>
      </w:r>
      <w:r w:rsidRPr="3060D519" w:rsidR="00C944EB">
        <w:rPr>
          <w:rFonts w:ascii="Times New Roman" w:hAnsi="Times New Roman" w:eastAsia="Times New Roman" w:cs="Times New Roman"/>
        </w:rPr>
        <w:t>/</w:t>
      </w:r>
      <w:r w:rsidRPr="3060D519" w:rsidR="004F47BC">
        <w:rPr>
          <w:rFonts w:ascii="Times New Roman" w:hAnsi="Times New Roman" w:eastAsia="Times New Roman" w:cs="Times New Roman"/>
        </w:rPr>
        <w:t xml:space="preserve">03/2022 foi publicado o Decreto nº </w:t>
      </w:r>
      <w:r w:rsidRPr="3060D519" w:rsidR="00347809">
        <w:rPr>
          <w:rFonts w:ascii="Times New Roman" w:hAnsi="Times New Roman" w:eastAsia="Times New Roman" w:cs="Times New Roman"/>
        </w:rPr>
        <w:t xml:space="preserve">66.549 que regulamentou a Política Estadual de Pagamentos por Serviços Ambientais </w:t>
      </w:r>
      <w:r w:rsidRPr="3060D519" w:rsidR="008315AC">
        <w:rPr>
          <w:rFonts w:ascii="Times New Roman" w:hAnsi="Times New Roman" w:eastAsia="Times New Roman" w:cs="Times New Roman"/>
        </w:rPr>
        <w:t xml:space="preserve">e o Cadastro Estadual de Projetos de Pagamentos por Serviços Ambientais </w:t>
      </w:r>
      <w:r w:rsidRPr="3060D519" w:rsidR="00347809">
        <w:rPr>
          <w:rFonts w:ascii="Times New Roman" w:hAnsi="Times New Roman" w:eastAsia="Times New Roman" w:cs="Times New Roman"/>
        </w:rPr>
        <w:t>no estado de São Paulo.</w:t>
      </w:r>
      <w:r w:rsidRPr="3060D519" w:rsidR="007B4E10">
        <w:rPr>
          <w:rFonts w:ascii="Times New Roman" w:hAnsi="Times New Roman" w:eastAsia="Times New Roman" w:cs="Times New Roman"/>
        </w:rPr>
        <w:t xml:space="preserve"> A Política estabelece como </w:t>
      </w:r>
      <w:r w:rsidRPr="3060D519" w:rsidR="00205FA6">
        <w:rPr>
          <w:rFonts w:ascii="Times New Roman" w:hAnsi="Times New Roman" w:eastAsia="Times New Roman" w:cs="Times New Roman"/>
        </w:rPr>
        <w:t>modalidades de pagamentos o pagamento monetário direto</w:t>
      </w:r>
      <w:r w:rsidRPr="3060D519" w:rsidR="00EC558E">
        <w:rPr>
          <w:rFonts w:ascii="Times New Roman" w:hAnsi="Times New Roman" w:eastAsia="Times New Roman" w:cs="Times New Roman"/>
        </w:rPr>
        <w:t>;</w:t>
      </w:r>
      <w:r w:rsidRPr="3060D519" w:rsidR="00205FA6">
        <w:rPr>
          <w:rFonts w:ascii="Times New Roman" w:hAnsi="Times New Roman" w:eastAsia="Times New Roman" w:cs="Times New Roman"/>
        </w:rPr>
        <w:t xml:space="preserve"> o fornecimento, direto ou por ressarcimento, de sementes, mudas, insumos, materiais, equipamentos e serviços para a proteção e restauração de vegetação nativa e recuperação de áreas degradadas;​</w:t>
      </w:r>
      <w:r w:rsidRPr="3060D519" w:rsidR="00EC558E">
        <w:rPr>
          <w:rFonts w:ascii="Times New Roman" w:hAnsi="Times New Roman" w:eastAsia="Times New Roman" w:cs="Times New Roman"/>
        </w:rPr>
        <w:t xml:space="preserve"> as </w:t>
      </w:r>
      <w:r w:rsidRPr="3060D519" w:rsidR="00205FA6">
        <w:rPr>
          <w:rFonts w:ascii="Times New Roman" w:hAnsi="Times New Roman" w:eastAsia="Times New Roman" w:cs="Times New Roman"/>
        </w:rPr>
        <w:t>subvenções e incentivos tributários, previstos em lei;</w:t>
      </w:r>
      <w:r w:rsidRPr="3060D519" w:rsidR="00EC558E">
        <w:rPr>
          <w:rFonts w:ascii="Times New Roman" w:hAnsi="Times New Roman" w:eastAsia="Times New Roman" w:cs="Times New Roman"/>
        </w:rPr>
        <w:t xml:space="preserve"> a </w:t>
      </w:r>
      <w:r w:rsidRPr="3060D519" w:rsidR="00205FA6">
        <w:rPr>
          <w:rFonts w:ascii="Times New Roman" w:hAnsi="Times New Roman" w:eastAsia="Times New Roman" w:cs="Times New Roman"/>
        </w:rPr>
        <w:t>prestação de melhorias sociais a comunidades rurais e urbanas;​</w:t>
      </w:r>
      <w:r w:rsidRPr="3060D519" w:rsidR="00EC558E">
        <w:rPr>
          <w:rFonts w:ascii="Times New Roman" w:hAnsi="Times New Roman" w:eastAsia="Times New Roman" w:cs="Times New Roman"/>
        </w:rPr>
        <w:t xml:space="preserve"> o </w:t>
      </w:r>
      <w:r w:rsidRPr="3060D519" w:rsidR="00205FA6">
        <w:rPr>
          <w:rFonts w:ascii="Times New Roman" w:hAnsi="Times New Roman" w:eastAsia="Times New Roman" w:cs="Times New Roman"/>
        </w:rPr>
        <w:t>fornecimento de apoio técnico, operacional e financeiro para a gestão ambiental;​</w:t>
      </w:r>
      <w:r w:rsidRPr="3060D519" w:rsidR="00EC558E">
        <w:rPr>
          <w:rFonts w:ascii="Times New Roman" w:hAnsi="Times New Roman" w:eastAsia="Times New Roman" w:cs="Times New Roman"/>
        </w:rPr>
        <w:t xml:space="preserve"> a </w:t>
      </w:r>
      <w:r w:rsidRPr="3060D519" w:rsidR="00205FA6">
        <w:rPr>
          <w:rFonts w:ascii="Times New Roman" w:hAnsi="Times New Roman" w:eastAsia="Times New Roman" w:cs="Times New Roman"/>
        </w:rPr>
        <w:t>conservação e fiscalização de Unidades de Conservação da Natureza;​</w:t>
      </w:r>
      <w:r w:rsidRPr="3060D519" w:rsidR="00EC558E">
        <w:rPr>
          <w:rFonts w:ascii="Times New Roman" w:hAnsi="Times New Roman" w:eastAsia="Times New Roman" w:cs="Times New Roman"/>
        </w:rPr>
        <w:t xml:space="preserve"> </w:t>
      </w:r>
      <w:r w:rsidRPr="3060D519" w:rsidR="00503A37">
        <w:rPr>
          <w:rFonts w:ascii="Times New Roman" w:hAnsi="Times New Roman" w:eastAsia="Times New Roman" w:cs="Times New Roman"/>
        </w:rPr>
        <w:t xml:space="preserve">e </w:t>
      </w:r>
      <w:r w:rsidRPr="3060D519" w:rsidR="00EC558E">
        <w:rPr>
          <w:rFonts w:ascii="Times New Roman" w:hAnsi="Times New Roman" w:eastAsia="Times New Roman" w:cs="Times New Roman"/>
        </w:rPr>
        <w:t xml:space="preserve">a </w:t>
      </w:r>
      <w:r w:rsidRPr="3060D519" w:rsidR="00205FA6">
        <w:rPr>
          <w:rFonts w:ascii="Times New Roman" w:hAnsi="Times New Roman" w:eastAsia="Times New Roman" w:cs="Times New Roman"/>
        </w:rPr>
        <w:t xml:space="preserve">equalização parcial ou integral de taxas de juros e alongamento de prazos </w:t>
      </w:r>
      <w:r w:rsidRPr="3060D519" w:rsidR="00205FA6">
        <w:rPr>
          <w:rFonts w:ascii="Times New Roman" w:hAnsi="Times New Roman" w:eastAsia="Times New Roman" w:cs="Times New Roman"/>
        </w:rPr>
        <w:t>de carência e de pagamento em financiamentos concedidos no âmbito da Política Estadual de Pagamento por Serviços Ambientais, nos termos da legislação aplicável.​</w:t>
      </w:r>
      <w:r w:rsidRPr="3060D519" w:rsidR="008A6A12">
        <w:rPr>
          <w:rFonts w:ascii="Times New Roman" w:hAnsi="Times New Roman" w:eastAsia="Times New Roman" w:cs="Times New Roman"/>
        </w:rPr>
        <w:t xml:space="preserve"> Informou que o Decreto estabelece </w:t>
      </w:r>
      <w:r w:rsidRPr="3060D519" w:rsidR="00347809">
        <w:rPr>
          <w:rFonts w:ascii="Times New Roman" w:hAnsi="Times New Roman" w:eastAsia="Times New Roman" w:cs="Times New Roman"/>
        </w:rPr>
        <w:t xml:space="preserve"> </w:t>
      </w:r>
      <w:r w:rsidRPr="3060D519" w:rsidR="008A6A12">
        <w:rPr>
          <w:rFonts w:ascii="Times New Roman" w:hAnsi="Times New Roman" w:eastAsia="Times New Roman" w:cs="Times New Roman"/>
        </w:rPr>
        <w:t>12 (doze) fontes para o PSA no estado de São Paulo, desde recursos orçamentários até empréstimos e doações recebidas pelo Poder Público.</w:t>
      </w:r>
      <w:r w:rsidRPr="3060D519" w:rsidR="00D227E4">
        <w:rPr>
          <w:rFonts w:ascii="Times New Roman" w:hAnsi="Times New Roman" w:eastAsia="Times New Roman" w:cs="Times New Roman"/>
        </w:rPr>
        <w:t xml:space="preserve"> O Sr. Baraldi agradeceu a apresentação e abriu aos demais membros para dúvidas e esclarecimentos. </w:t>
      </w:r>
      <w:r w:rsidRPr="3060D519" w:rsidR="00F35149">
        <w:rPr>
          <w:rFonts w:ascii="Times New Roman" w:hAnsi="Times New Roman" w:eastAsia="Times New Roman" w:cs="Times New Roman"/>
        </w:rPr>
        <w:t xml:space="preserve">O Sr. Petrus </w:t>
      </w:r>
      <w:proofErr w:type="spellStart"/>
      <w:r w:rsidRPr="3060D519" w:rsidR="00F35149">
        <w:rPr>
          <w:rFonts w:ascii="Times New Roman" w:hAnsi="Times New Roman" w:eastAsia="Times New Roman" w:cs="Times New Roman"/>
        </w:rPr>
        <w:t>Weel</w:t>
      </w:r>
      <w:proofErr w:type="spellEnd"/>
      <w:r w:rsidRPr="3060D519" w:rsidR="00F35149">
        <w:rPr>
          <w:rFonts w:ascii="Times New Roman" w:hAnsi="Times New Roman" w:eastAsia="Times New Roman" w:cs="Times New Roman"/>
        </w:rPr>
        <w:t xml:space="preserve">, representante das Cooperativas de Holambra/SP, agradeceu a explanação e </w:t>
      </w:r>
      <w:r w:rsidRPr="3060D519" w:rsidR="00FE7914">
        <w:rPr>
          <w:rFonts w:ascii="Times New Roman" w:hAnsi="Times New Roman" w:eastAsia="Times New Roman" w:cs="Times New Roman"/>
        </w:rPr>
        <w:t xml:space="preserve">defendeu a importância </w:t>
      </w:r>
      <w:proofErr w:type="gramStart"/>
      <w:r w:rsidRPr="3060D519" w:rsidR="00FE7914">
        <w:rPr>
          <w:rFonts w:ascii="Times New Roman" w:hAnsi="Times New Roman" w:eastAsia="Times New Roman" w:cs="Times New Roman"/>
        </w:rPr>
        <w:t>do</w:t>
      </w:r>
      <w:proofErr w:type="gramEnd"/>
      <w:r w:rsidRPr="3060D519" w:rsidR="00FE7914">
        <w:rPr>
          <w:rFonts w:ascii="Times New Roman" w:hAnsi="Times New Roman" w:eastAsia="Times New Roman" w:cs="Times New Roman"/>
        </w:rPr>
        <w:t xml:space="preserve"> produtor entender-se como um fiel depositário da terra e a importância de </w:t>
      </w:r>
      <w:r w:rsidRPr="3060D519" w:rsidR="00457F18">
        <w:rPr>
          <w:rFonts w:ascii="Times New Roman" w:hAnsi="Times New Roman" w:eastAsia="Times New Roman" w:cs="Times New Roman"/>
        </w:rPr>
        <w:t>protegê-la</w:t>
      </w:r>
      <w:r w:rsidRPr="3060D519" w:rsidR="00FE7914">
        <w:rPr>
          <w:rFonts w:ascii="Times New Roman" w:hAnsi="Times New Roman" w:eastAsia="Times New Roman" w:cs="Times New Roman"/>
        </w:rPr>
        <w:t xml:space="preserve"> para a sociedade atual e futura. </w:t>
      </w:r>
      <w:r w:rsidRPr="3060D519" w:rsidR="00BF2F35">
        <w:rPr>
          <w:rFonts w:ascii="Times New Roman" w:hAnsi="Times New Roman" w:eastAsia="Times New Roman" w:cs="Times New Roman"/>
        </w:rPr>
        <w:t xml:space="preserve">O Sr. Baraldi destacou a importância da oferta da extensão rural </w:t>
      </w:r>
      <w:r w:rsidRPr="3060D519" w:rsidR="005A2202">
        <w:rPr>
          <w:rFonts w:ascii="Times New Roman" w:hAnsi="Times New Roman" w:eastAsia="Times New Roman" w:cs="Times New Roman"/>
        </w:rPr>
        <w:t xml:space="preserve">para o produtor como passo importante que antecede ao processo de PSA e recomendou aos demais conhecerem o Programa </w:t>
      </w:r>
      <w:r w:rsidRPr="3060D519" w:rsidR="0032154A">
        <w:rPr>
          <w:rFonts w:ascii="Times New Roman" w:hAnsi="Times New Roman" w:eastAsia="Times New Roman" w:cs="Times New Roman"/>
        </w:rPr>
        <w:t>“</w:t>
      </w:r>
      <w:r w:rsidRPr="3060D519" w:rsidR="005A2202">
        <w:rPr>
          <w:rFonts w:ascii="Times New Roman" w:hAnsi="Times New Roman" w:eastAsia="Times New Roman" w:cs="Times New Roman"/>
        </w:rPr>
        <w:t>Água Boa</w:t>
      </w:r>
      <w:r w:rsidRPr="3060D519" w:rsidR="0032154A">
        <w:rPr>
          <w:rFonts w:ascii="Times New Roman" w:hAnsi="Times New Roman" w:eastAsia="Times New Roman" w:cs="Times New Roman"/>
        </w:rPr>
        <w:t>”</w:t>
      </w:r>
      <w:r w:rsidRPr="3060D519" w:rsidR="005A2202">
        <w:rPr>
          <w:rFonts w:ascii="Times New Roman" w:hAnsi="Times New Roman" w:eastAsia="Times New Roman" w:cs="Times New Roman"/>
        </w:rPr>
        <w:t xml:space="preserve"> realizado pela empresa Itaipu Binacional com 51 (cinquenta e um) municípios a montante </w:t>
      </w:r>
      <w:r w:rsidRPr="3060D519" w:rsidR="00D959D9">
        <w:rPr>
          <w:rFonts w:ascii="Times New Roman" w:hAnsi="Times New Roman" w:eastAsia="Times New Roman" w:cs="Times New Roman"/>
        </w:rPr>
        <w:t>e no entorno do reservatório da Usina Hidrelétrica.</w:t>
      </w:r>
      <w:r w:rsidRPr="3060D519" w:rsidR="00593E0B">
        <w:rPr>
          <w:rFonts w:ascii="Times New Roman" w:hAnsi="Times New Roman" w:eastAsia="Times New Roman" w:cs="Times New Roman"/>
        </w:rPr>
        <w:t xml:space="preserve"> O Sr. José concordou com os apontamentos e reforçou a importância de se entender a assistência técnica não como </w:t>
      </w:r>
      <w:r w:rsidRPr="3060D519" w:rsidR="001E4C84">
        <w:rPr>
          <w:rFonts w:ascii="Times New Roman" w:hAnsi="Times New Roman" w:eastAsia="Times New Roman" w:cs="Times New Roman"/>
        </w:rPr>
        <w:t xml:space="preserve">uma possibilidade, mas como um direito do produtor e como necessidade pública para garantir o desenvolvimento </w:t>
      </w:r>
      <w:r w:rsidRPr="3060D519" w:rsidR="00610AF4">
        <w:rPr>
          <w:rFonts w:ascii="Times New Roman" w:hAnsi="Times New Roman" w:eastAsia="Times New Roman" w:cs="Times New Roman"/>
        </w:rPr>
        <w:t>sustentável do meio rural</w:t>
      </w:r>
      <w:r w:rsidRPr="3060D519" w:rsidR="001E4C84">
        <w:rPr>
          <w:rFonts w:ascii="Times New Roman" w:hAnsi="Times New Roman" w:eastAsia="Times New Roman" w:cs="Times New Roman"/>
        </w:rPr>
        <w:t>.</w:t>
      </w:r>
      <w:r w:rsidRPr="3060D519" w:rsidR="00C125EE">
        <w:rPr>
          <w:rFonts w:ascii="Times New Roman" w:hAnsi="Times New Roman" w:eastAsia="Times New Roman" w:cs="Times New Roman"/>
        </w:rPr>
        <w:t xml:space="preserve"> O Sr. Baraldi agradeceu e deu prosseguimento na pauta da reunião.</w:t>
      </w:r>
      <w:r w:rsidRPr="3060D519" w:rsidR="008A6A12">
        <w:rPr>
          <w:rFonts w:ascii="Times New Roman" w:hAnsi="Times New Roman" w:eastAsia="Times New Roman" w:cs="Times New Roman"/>
        </w:rPr>
        <w:t xml:space="preserve"> </w:t>
      </w:r>
      <w:r w:rsidRPr="3060D519" w:rsidR="00C41969">
        <w:rPr>
          <w:rFonts w:ascii="Times New Roman" w:hAnsi="Times New Roman" w:eastAsia="Times New Roman" w:cs="Times New Roman"/>
          <w:b w:val="1"/>
          <w:bCs w:val="1"/>
          <w:color w:val="auto"/>
        </w:rPr>
        <w:t>5.</w:t>
      </w:r>
      <w:r w:rsidRPr="3060D519" w:rsidR="00307461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 </w:t>
      </w:r>
      <w:r w:rsidRPr="3060D519" w:rsidR="006A2DE5">
        <w:rPr>
          <w:rFonts w:ascii="Times New Roman" w:hAnsi="Times New Roman" w:eastAsia="Times New Roman" w:cs="Times New Roman"/>
          <w:b w:val="1"/>
          <w:bCs w:val="1"/>
          <w:color w:val="auto"/>
        </w:rPr>
        <w:t>Termo de Cooperação entre a SAA e a Agência das Bacias PCJ</w:t>
      </w:r>
      <w:r w:rsidRPr="3060D519" w:rsidR="00C41969">
        <w:rPr>
          <w:rFonts w:ascii="Times New Roman" w:hAnsi="Times New Roman" w:eastAsia="Times New Roman" w:cs="Times New Roman"/>
          <w:b w:val="1"/>
          <w:bCs w:val="1"/>
          <w:color w:val="auto"/>
        </w:rPr>
        <w:t>:</w:t>
      </w:r>
      <w:r w:rsidRPr="3060D519" w:rsidR="00027D84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 </w:t>
      </w:r>
      <w:r w:rsidRPr="3060D519" w:rsidR="00746F5D">
        <w:rPr>
          <w:rFonts w:ascii="Times New Roman" w:hAnsi="Times New Roman" w:eastAsia="Times New Roman" w:cs="Times New Roman"/>
        </w:rPr>
        <w:t>Na sequência, o</w:t>
      </w:r>
      <w:r w:rsidRPr="3060D519" w:rsidR="00027D84">
        <w:rPr>
          <w:rFonts w:ascii="Times New Roman" w:hAnsi="Times New Roman" w:eastAsia="Times New Roman" w:cs="Times New Roman"/>
        </w:rPr>
        <w:t xml:space="preserve"> Sr. João </w:t>
      </w:r>
      <w:r w:rsidRPr="3060D519" w:rsidR="00746F5D">
        <w:rPr>
          <w:rFonts w:ascii="Times New Roman" w:hAnsi="Times New Roman" w:eastAsia="Times New Roman" w:cs="Times New Roman"/>
        </w:rPr>
        <w:t xml:space="preserve">Baraldi </w:t>
      </w:r>
      <w:r w:rsidRPr="3060D519" w:rsidR="0025202F">
        <w:rPr>
          <w:rFonts w:ascii="Times New Roman" w:hAnsi="Times New Roman" w:eastAsia="Times New Roman" w:cs="Times New Roman"/>
        </w:rPr>
        <w:t>convidou a</w:t>
      </w:r>
      <w:r w:rsidRPr="3060D519" w:rsidR="007855AE">
        <w:rPr>
          <w:rFonts w:ascii="Times New Roman" w:hAnsi="Times New Roman" w:eastAsia="Times New Roman" w:cs="Times New Roman"/>
        </w:rPr>
        <w:t xml:space="preserve"> Sra. Marina Barbosa</w:t>
      </w:r>
      <w:r w:rsidRPr="3060D519" w:rsidR="00FA6951">
        <w:rPr>
          <w:rFonts w:ascii="Times New Roman" w:hAnsi="Times New Roman" w:eastAsia="Times New Roman" w:cs="Times New Roman"/>
        </w:rPr>
        <w:t xml:space="preserve">, assessora da Assessoria Ambiental da </w:t>
      </w:r>
      <w:r w:rsidRPr="3060D519" w:rsidR="007855AE">
        <w:rPr>
          <w:rFonts w:ascii="Times New Roman" w:hAnsi="Times New Roman" w:eastAsia="Times New Roman" w:cs="Times New Roman"/>
        </w:rPr>
        <w:t xml:space="preserve">Agência das Bacias PCJ e </w:t>
      </w:r>
      <w:r w:rsidRPr="3060D519" w:rsidR="00FA6951">
        <w:rPr>
          <w:rFonts w:ascii="Times New Roman" w:hAnsi="Times New Roman" w:eastAsia="Times New Roman" w:cs="Times New Roman"/>
        </w:rPr>
        <w:t xml:space="preserve">o </w:t>
      </w:r>
      <w:r w:rsidRPr="3060D519" w:rsidR="007855AE">
        <w:rPr>
          <w:rFonts w:ascii="Times New Roman" w:hAnsi="Times New Roman" w:eastAsia="Times New Roman" w:cs="Times New Roman"/>
        </w:rPr>
        <w:t xml:space="preserve">Eng. Henrique </w:t>
      </w:r>
      <w:proofErr w:type="spellStart"/>
      <w:r w:rsidRPr="3060D519" w:rsidR="007855AE">
        <w:rPr>
          <w:rFonts w:ascii="Times New Roman" w:hAnsi="Times New Roman" w:eastAsia="Times New Roman" w:cs="Times New Roman"/>
        </w:rPr>
        <w:t>Bellinaso</w:t>
      </w:r>
      <w:proofErr w:type="spellEnd"/>
      <w:r w:rsidRPr="3060D519" w:rsidR="00FA6951">
        <w:rPr>
          <w:rFonts w:ascii="Times New Roman" w:hAnsi="Times New Roman" w:eastAsia="Times New Roman" w:cs="Times New Roman"/>
        </w:rPr>
        <w:t xml:space="preserve">, representante da </w:t>
      </w:r>
      <w:r w:rsidRPr="3060D519" w:rsidR="007855AE">
        <w:rPr>
          <w:rFonts w:ascii="Times New Roman" w:hAnsi="Times New Roman" w:eastAsia="Times New Roman" w:cs="Times New Roman"/>
        </w:rPr>
        <w:t>CATI/SAA</w:t>
      </w:r>
      <w:r w:rsidRPr="3060D519" w:rsidR="00FA6951">
        <w:rPr>
          <w:rFonts w:ascii="Times New Roman" w:hAnsi="Times New Roman" w:eastAsia="Times New Roman" w:cs="Times New Roman"/>
        </w:rPr>
        <w:t xml:space="preserve"> para explicar</w:t>
      </w:r>
      <w:r w:rsidRPr="3060D519" w:rsidR="00FF1975">
        <w:rPr>
          <w:rFonts w:ascii="Times New Roman" w:hAnsi="Times New Roman" w:eastAsia="Times New Roman" w:cs="Times New Roman"/>
        </w:rPr>
        <w:t>em</w:t>
      </w:r>
      <w:r w:rsidRPr="3060D519" w:rsidR="00FA6951">
        <w:rPr>
          <w:rFonts w:ascii="Times New Roman" w:hAnsi="Times New Roman" w:eastAsia="Times New Roman" w:cs="Times New Roman"/>
        </w:rPr>
        <w:t xml:space="preserve"> sobre </w:t>
      </w:r>
      <w:r w:rsidRPr="3060D519" w:rsidR="001F66AE">
        <w:rPr>
          <w:rFonts w:ascii="Times New Roman" w:hAnsi="Times New Roman" w:eastAsia="Times New Roman" w:cs="Times New Roman"/>
        </w:rPr>
        <w:t>o Protocolo de Intenção assinados</w:t>
      </w:r>
      <w:r w:rsidRPr="3060D519" w:rsidR="002741A6">
        <w:rPr>
          <w:rFonts w:ascii="Times New Roman" w:hAnsi="Times New Roman" w:eastAsia="Times New Roman" w:cs="Times New Roman"/>
        </w:rPr>
        <w:t xml:space="preserve">. </w:t>
      </w:r>
      <w:r w:rsidRPr="3060D519" w:rsidR="00FF1975">
        <w:rPr>
          <w:rFonts w:ascii="Times New Roman" w:hAnsi="Times New Roman" w:eastAsia="Times New Roman" w:cs="Times New Roman"/>
        </w:rPr>
        <w:t xml:space="preserve">O Sr. Baraldi retificou que na pauta estava escrito Termo de Cooperação e que o instrumento assinado foi um Protocolo de Intenções. </w:t>
      </w:r>
      <w:r w:rsidRPr="3060D519" w:rsidR="002741A6">
        <w:rPr>
          <w:rFonts w:ascii="Times New Roman" w:hAnsi="Times New Roman" w:eastAsia="Times New Roman" w:cs="Times New Roman"/>
        </w:rPr>
        <w:t xml:space="preserve">A Sra. Marina agradeceu a oportunidade e informou que o Protocolo de Intenção </w:t>
      </w:r>
      <w:r w:rsidRPr="3060D519" w:rsidR="00A20B52">
        <w:rPr>
          <w:rFonts w:ascii="Times New Roman" w:hAnsi="Times New Roman" w:eastAsia="Times New Roman" w:cs="Times New Roman"/>
        </w:rPr>
        <w:t xml:space="preserve">assinado entre a Agência PCJ e a Secretaria de Agricultura e Abastecimento do Estado de São Paulo (SAA/SP) tem como objetivo o desenvolvimento de ações </w:t>
      </w:r>
      <w:r w:rsidRPr="3060D519" w:rsidR="00A20B52">
        <w:rPr>
          <w:rFonts w:ascii="Times New Roman" w:hAnsi="Times New Roman" w:eastAsia="Times New Roman" w:cs="Times New Roman"/>
        </w:rPr>
        <w:lastRenderedPageBreak/>
        <w:t>conjuntas visando a pr</w:t>
      </w:r>
      <w:r w:rsidRPr="3060D519" w:rsidR="00222A5A">
        <w:rPr>
          <w:rFonts w:ascii="Times New Roman" w:hAnsi="Times New Roman" w:eastAsia="Times New Roman" w:cs="Times New Roman"/>
        </w:rPr>
        <w:t>oteção de mananciais nas Bacias PCJ, no contexto da Política de Proteção aos Mananciais e dos Programas realizados pela SAA/SP</w:t>
      </w:r>
      <w:r w:rsidRPr="3060D519" w:rsidR="008826C7">
        <w:rPr>
          <w:rFonts w:ascii="Times New Roman" w:hAnsi="Times New Roman" w:eastAsia="Times New Roman" w:cs="Times New Roman"/>
        </w:rPr>
        <w:t xml:space="preserve"> e </w:t>
      </w:r>
      <w:r w:rsidRPr="3060D519" w:rsidR="001C0442">
        <w:rPr>
          <w:rFonts w:ascii="Times New Roman" w:hAnsi="Times New Roman" w:eastAsia="Times New Roman" w:cs="Times New Roman"/>
        </w:rPr>
        <w:t xml:space="preserve">é a segunda experiência, sendo que a primeira foi realizada entre os anos de 2015 e 2020 </w:t>
      </w:r>
      <w:r w:rsidRPr="3060D519" w:rsidR="004A43EE">
        <w:rPr>
          <w:rFonts w:ascii="Times New Roman" w:hAnsi="Times New Roman" w:eastAsia="Times New Roman" w:cs="Times New Roman"/>
        </w:rPr>
        <w:t>qu</w:t>
      </w:r>
      <w:r w:rsidRPr="3060D519" w:rsidR="001C0442">
        <w:rPr>
          <w:rFonts w:ascii="Times New Roman" w:hAnsi="Times New Roman" w:eastAsia="Times New Roman" w:cs="Times New Roman"/>
        </w:rPr>
        <w:t>e envolveram atividades realizadas no município de Holambra/SP</w:t>
      </w:r>
      <w:r w:rsidRPr="3060D519" w:rsidR="0084235F">
        <w:rPr>
          <w:rFonts w:ascii="Times New Roman" w:hAnsi="Times New Roman" w:eastAsia="Times New Roman" w:cs="Times New Roman"/>
        </w:rPr>
        <w:t xml:space="preserve">. O horizonte do </w:t>
      </w:r>
      <w:r w:rsidRPr="3060D519" w:rsidR="00907752">
        <w:rPr>
          <w:rFonts w:ascii="Times New Roman" w:hAnsi="Times New Roman" w:eastAsia="Times New Roman" w:cs="Times New Roman"/>
        </w:rPr>
        <w:t xml:space="preserve">novo </w:t>
      </w:r>
      <w:r w:rsidRPr="3060D519" w:rsidR="0084235F">
        <w:rPr>
          <w:rFonts w:ascii="Times New Roman" w:hAnsi="Times New Roman" w:eastAsia="Times New Roman" w:cs="Times New Roman"/>
        </w:rPr>
        <w:t>protocolo vai de 2022 a 2025</w:t>
      </w:r>
      <w:r w:rsidRPr="3060D519" w:rsidR="005904B6">
        <w:rPr>
          <w:rFonts w:ascii="Times New Roman" w:hAnsi="Times New Roman" w:eastAsia="Times New Roman" w:cs="Times New Roman"/>
        </w:rPr>
        <w:t xml:space="preserve"> e na sequência será formalizada a conclusão do Plano de Trabalho e a reativação do</w:t>
      </w:r>
      <w:r w:rsidRPr="3060D519" w:rsidR="003F6B33">
        <w:rPr>
          <w:rFonts w:ascii="Times New Roman" w:hAnsi="Times New Roman" w:eastAsia="Times New Roman" w:cs="Times New Roman"/>
        </w:rPr>
        <w:t xml:space="preserve"> calendário das reuniões entre as instituições, por meio d</w:t>
      </w:r>
      <w:r w:rsidRPr="3060D519" w:rsidR="00E4488B">
        <w:rPr>
          <w:rFonts w:ascii="Times New Roman" w:hAnsi="Times New Roman" w:eastAsia="Times New Roman" w:cs="Times New Roman"/>
        </w:rPr>
        <w:t>e</w:t>
      </w:r>
      <w:r w:rsidRPr="3060D519" w:rsidR="003F6B33">
        <w:rPr>
          <w:rFonts w:ascii="Times New Roman" w:hAnsi="Times New Roman" w:eastAsia="Times New Roman" w:cs="Times New Roman"/>
        </w:rPr>
        <w:t xml:space="preserve"> Grupo Técnico</w:t>
      </w:r>
      <w:r w:rsidRPr="3060D519" w:rsidR="00316A22">
        <w:rPr>
          <w:rFonts w:ascii="Times New Roman" w:hAnsi="Times New Roman" w:eastAsia="Times New Roman" w:cs="Times New Roman"/>
        </w:rPr>
        <w:t xml:space="preserve"> </w:t>
      </w:r>
      <w:r w:rsidRPr="3060D519" w:rsidR="00E4488B">
        <w:rPr>
          <w:rFonts w:ascii="Times New Roman" w:hAnsi="Times New Roman" w:eastAsia="Times New Roman" w:cs="Times New Roman"/>
        </w:rPr>
        <w:t>denominado</w:t>
      </w:r>
      <w:r w:rsidRPr="3060D519" w:rsidR="00316A22">
        <w:rPr>
          <w:rFonts w:ascii="Times New Roman" w:hAnsi="Times New Roman" w:eastAsia="Times New Roman" w:cs="Times New Roman"/>
        </w:rPr>
        <w:t xml:space="preserve"> de GT-SAA. Os temas a serem trabalhados pelo GT são a </w:t>
      </w:r>
      <w:r w:rsidRPr="3060D519" w:rsidR="00E4488B">
        <w:rPr>
          <w:rFonts w:ascii="Times New Roman" w:hAnsi="Times New Roman" w:eastAsia="Times New Roman" w:cs="Times New Roman"/>
        </w:rPr>
        <w:t>c</w:t>
      </w:r>
      <w:r w:rsidRPr="3060D519" w:rsidR="0035134B">
        <w:rPr>
          <w:rFonts w:ascii="Times New Roman" w:hAnsi="Times New Roman" w:eastAsia="Times New Roman" w:cs="Times New Roman"/>
        </w:rPr>
        <w:t>onservação de solo e água</w:t>
      </w:r>
      <w:r w:rsidRPr="3060D519" w:rsidR="00124EA3">
        <w:rPr>
          <w:rFonts w:ascii="Times New Roman" w:hAnsi="Times New Roman" w:eastAsia="Times New Roman" w:cs="Times New Roman"/>
        </w:rPr>
        <w:t xml:space="preserve">, ações de </w:t>
      </w:r>
      <w:r w:rsidRPr="3060D519" w:rsidR="0035134B">
        <w:rPr>
          <w:rFonts w:ascii="Times New Roman" w:hAnsi="Times New Roman" w:eastAsia="Times New Roman" w:cs="Times New Roman"/>
        </w:rPr>
        <w:t>Saneamento Rural (abastecimento de água, esgotamento sanitário)</w:t>
      </w:r>
      <w:r w:rsidRPr="3060D519" w:rsidR="00124EA3">
        <w:rPr>
          <w:rFonts w:ascii="Times New Roman" w:hAnsi="Times New Roman" w:eastAsia="Times New Roman" w:cs="Times New Roman"/>
        </w:rPr>
        <w:t xml:space="preserve">, </w:t>
      </w:r>
      <w:r w:rsidRPr="3060D519" w:rsidR="00E4488B">
        <w:rPr>
          <w:rFonts w:ascii="Times New Roman" w:hAnsi="Times New Roman" w:eastAsia="Times New Roman" w:cs="Times New Roman"/>
        </w:rPr>
        <w:t>p</w:t>
      </w:r>
      <w:r w:rsidRPr="3060D519" w:rsidR="0035134B">
        <w:rPr>
          <w:rFonts w:ascii="Times New Roman" w:hAnsi="Times New Roman" w:eastAsia="Times New Roman" w:cs="Times New Roman"/>
        </w:rPr>
        <w:t>rodutividade</w:t>
      </w:r>
      <w:r w:rsidRPr="3060D519" w:rsidR="001E2761">
        <w:rPr>
          <w:rFonts w:ascii="Times New Roman" w:hAnsi="Times New Roman" w:eastAsia="Times New Roman" w:cs="Times New Roman"/>
        </w:rPr>
        <w:t xml:space="preserve"> e </w:t>
      </w:r>
      <w:r w:rsidRPr="3060D519" w:rsidR="00E4488B">
        <w:rPr>
          <w:rFonts w:ascii="Times New Roman" w:hAnsi="Times New Roman" w:eastAsia="Times New Roman" w:cs="Times New Roman"/>
        </w:rPr>
        <w:t>s</w:t>
      </w:r>
      <w:r w:rsidRPr="3060D519" w:rsidR="0035134B">
        <w:rPr>
          <w:rFonts w:ascii="Times New Roman" w:hAnsi="Times New Roman" w:eastAsia="Times New Roman" w:cs="Times New Roman"/>
        </w:rPr>
        <w:t>ustentabilidade econômica</w:t>
      </w:r>
      <w:r w:rsidRPr="3060D519" w:rsidR="00124EA3">
        <w:rPr>
          <w:rFonts w:ascii="Times New Roman" w:hAnsi="Times New Roman" w:eastAsia="Times New Roman" w:cs="Times New Roman"/>
        </w:rPr>
        <w:t xml:space="preserve">, </w:t>
      </w:r>
      <w:r w:rsidRPr="3060D519" w:rsidR="001E2761">
        <w:rPr>
          <w:rFonts w:ascii="Times New Roman" w:hAnsi="Times New Roman" w:eastAsia="Times New Roman" w:cs="Times New Roman"/>
        </w:rPr>
        <w:t xml:space="preserve"> </w:t>
      </w:r>
      <w:r w:rsidRPr="3060D519" w:rsidR="00E4488B">
        <w:rPr>
          <w:rFonts w:ascii="Times New Roman" w:hAnsi="Times New Roman" w:eastAsia="Times New Roman" w:cs="Times New Roman"/>
        </w:rPr>
        <w:t>i</w:t>
      </w:r>
      <w:r w:rsidRPr="3060D519" w:rsidR="0035134B">
        <w:rPr>
          <w:rFonts w:ascii="Times New Roman" w:hAnsi="Times New Roman" w:eastAsia="Times New Roman" w:cs="Times New Roman"/>
        </w:rPr>
        <w:t>ntegração de dados e bases (LUISA, LUPA, e demais informações da Agência das Bacias PCJ e da SAA-SP</w:t>
      </w:r>
      <w:r w:rsidRPr="3060D519" w:rsidR="001E2761">
        <w:rPr>
          <w:rFonts w:ascii="Times New Roman" w:hAnsi="Times New Roman" w:eastAsia="Times New Roman" w:cs="Times New Roman"/>
        </w:rPr>
        <w:t xml:space="preserve">), </w:t>
      </w:r>
      <w:r w:rsidRPr="3060D519" w:rsidR="00E4488B">
        <w:rPr>
          <w:rFonts w:ascii="Times New Roman" w:hAnsi="Times New Roman" w:eastAsia="Times New Roman" w:cs="Times New Roman"/>
        </w:rPr>
        <w:t>a</w:t>
      </w:r>
      <w:r w:rsidRPr="3060D519" w:rsidR="0035134B">
        <w:rPr>
          <w:rFonts w:ascii="Times New Roman" w:hAnsi="Times New Roman" w:eastAsia="Times New Roman" w:cs="Times New Roman"/>
        </w:rPr>
        <w:t xml:space="preserve">dequação </w:t>
      </w:r>
      <w:r w:rsidRPr="3060D519" w:rsidR="00E4488B">
        <w:rPr>
          <w:rFonts w:ascii="Times New Roman" w:hAnsi="Times New Roman" w:eastAsia="Times New Roman" w:cs="Times New Roman"/>
        </w:rPr>
        <w:t>a</w:t>
      </w:r>
      <w:r w:rsidRPr="3060D519" w:rsidR="0035134B">
        <w:rPr>
          <w:rFonts w:ascii="Times New Roman" w:hAnsi="Times New Roman" w:eastAsia="Times New Roman" w:cs="Times New Roman"/>
        </w:rPr>
        <w:t>mbiental (Cadastro Ambiental Rural -CAR, Programa de Regularização Ambiental - PRA)</w:t>
      </w:r>
      <w:r w:rsidRPr="3060D519" w:rsidR="001E2761">
        <w:rPr>
          <w:rFonts w:ascii="Times New Roman" w:hAnsi="Times New Roman" w:eastAsia="Times New Roman" w:cs="Times New Roman"/>
        </w:rPr>
        <w:t xml:space="preserve">, </w:t>
      </w:r>
      <w:r w:rsidRPr="3060D519" w:rsidR="00E4488B">
        <w:rPr>
          <w:rFonts w:ascii="Times New Roman" w:hAnsi="Times New Roman" w:eastAsia="Times New Roman" w:cs="Times New Roman"/>
        </w:rPr>
        <w:t>s</w:t>
      </w:r>
      <w:r w:rsidRPr="3060D519" w:rsidR="0035134B">
        <w:rPr>
          <w:rFonts w:ascii="Times New Roman" w:hAnsi="Times New Roman" w:eastAsia="Times New Roman" w:cs="Times New Roman"/>
        </w:rPr>
        <w:t xml:space="preserve">istemas </w:t>
      </w:r>
      <w:r w:rsidRPr="3060D519" w:rsidR="00E4488B">
        <w:rPr>
          <w:rFonts w:ascii="Times New Roman" w:hAnsi="Times New Roman" w:eastAsia="Times New Roman" w:cs="Times New Roman"/>
        </w:rPr>
        <w:t>a</w:t>
      </w:r>
      <w:r w:rsidRPr="3060D519" w:rsidR="0035134B">
        <w:rPr>
          <w:rFonts w:ascii="Times New Roman" w:hAnsi="Times New Roman" w:eastAsia="Times New Roman" w:cs="Times New Roman"/>
        </w:rPr>
        <w:t>groflorestais (</w:t>
      </w:r>
      <w:r w:rsidRPr="3060D519" w:rsidR="00E4488B">
        <w:rPr>
          <w:rFonts w:ascii="Times New Roman" w:hAnsi="Times New Roman" w:eastAsia="Times New Roman" w:cs="Times New Roman"/>
        </w:rPr>
        <w:t>a</w:t>
      </w:r>
      <w:r w:rsidRPr="3060D519" w:rsidR="0035134B">
        <w:rPr>
          <w:rFonts w:ascii="Times New Roman" w:hAnsi="Times New Roman" w:eastAsia="Times New Roman" w:cs="Times New Roman"/>
        </w:rPr>
        <w:t>lternativa ao Plano Diretor de Recuperação Florestal - PDRF)</w:t>
      </w:r>
      <w:r w:rsidRPr="3060D519" w:rsidR="001E2761">
        <w:rPr>
          <w:rFonts w:ascii="Times New Roman" w:hAnsi="Times New Roman" w:eastAsia="Times New Roman" w:cs="Times New Roman"/>
        </w:rPr>
        <w:t xml:space="preserve">, </w:t>
      </w:r>
      <w:r w:rsidRPr="3060D519" w:rsidR="00E4488B">
        <w:rPr>
          <w:rFonts w:ascii="Times New Roman" w:hAnsi="Times New Roman" w:eastAsia="Times New Roman" w:cs="Times New Roman"/>
        </w:rPr>
        <w:t>b</w:t>
      </w:r>
      <w:r w:rsidRPr="3060D519" w:rsidR="0035134B">
        <w:rPr>
          <w:rFonts w:ascii="Times New Roman" w:hAnsi="Times New Roman" w:eastAsia="Times New Roman" w:cs="Times New Roman"/>
        </w:rPr>
        <w:t>oas práticas, e transição agroecológica</w:t>
      </w:r>
      <w:r w:rsidRPr="3060D519" w:rsidR="00CB3014">
        <w:rPr>
          <w:rFonts w:ascii="Times New Roman" w:hAnsi="Times New Roman" w:eastAsia="Times New Roman" w:cs="Times New Roman"/>
        </w:rPr>
        <w:t xml:space="preserve">, o </w:t>
      </w:r>
      <w:r w:rsidRPr="3060D519" w:rsidR="00E4488B">
        <w:rPr>
          <w:rFonts w:ascii="Times New Roman" w:hAnsi="Times New Roman" w:eastAsia="Times New Roman" w:cs="Times New Roman"/>
        </w:rPr>
        <w:t>i</w:t>
      </w:r>
      <w:r w:rsidRPr="3060D519" w:rsidR="0035134B">
        <w:rPr>
          <w:rFonts w:ascii="Times New Roman" w:hAnsi="Times New Roman" w:eastAsia="Times New Roman" w:cs="Times New Roman"/>
        </w:rPr>
        <w:t xml:space="preserve">ncentivo </w:t>
      </w:r>
      <w:r w:rsidRPr="3060D519" w:rsidR="00CB3014">
        <w:rPr>
          <w:rFonts w:ascii="Times New Roman" w:hAnsi="Times New Roman" w:eastAsia="Times New Roman" w:cs="Times New Roman"/>
        </w:rPr>
        <w:t>à</w:t>
      </w:r>
      <w:r w:rsidRPr="3060D519" w:rsidR="0035134B">
        <w:rPr>
          <w:rFonts w:ascii="Times New Roman" w:hAnsi="Times New Roman" w:eastAsia="Times New Roman" w:cs="Times New Roman"/>
        </w:rPr>
        <w:t>s práticas de organização coletiva</w:t>
      </w:r>
      <w:r w:rsidRPr="3060D519" w:rsidR="00CB3014">
        <w:rPr>
          <w:rFonts w:ascii="Times New Roman" w:hAnsi="Times New Roman" w:eastAsia="Times New Roman" w:cs="Times New Roman"/>
        </w:rPr>
        <w:t xml:space="preserve"> e </w:t>
      </w:r>
      <w:r w:rsidRPr="3060D519" w:rsidR="00E4488B">
        <w:rPr>
          <w:rFonts w:ascii="Times New Roman" w:hAnsi="Times New Roman" w:eastAsia="Times New Roman" w:cs="Times New Roman"/>
        </w:rPr>
        <w:t>s</w:t>
      </w:r>
      <w:r w:rsidRPr="3060D519" w:rsidR="0035134B">
        <w:rPr>
          <w:rFonts w:ascii="Times New Roman" w:hAnsi="Times New Roman" w:eastAsia="Times New Roman" w:cs="Times New Roman"/>
        </w:rPr>
        <w:t xml:space="preserve">egurança e </w:t>
      </w:r>
      <w:r w:rsidRPr="3060D519" w:rsidR="00E4488B">
        <w:rPr>
          <w:rFonts w:ascii="Times New Roman" w:hAnsi="Times New Roman" w:eastAsia="Times New Roman" w:cs="Times New Roman"/>
        </w:rPr>
        <w:t>c</w:t>
      </w:r>
      <w:r w:rsidRPr="3060D519" w:rsidR="0035134B">
        <w:rPr>
          <w:rFonts w:ascii="Times New Roman" w:hAnsi="Times New Roman" w:eastAsia="Times New Roman" w:cs="Times New Roman"/>
        </w:rPr>
        <w:t>omunicação</w:t>
      </w:r>
      <w:r w:rsidRPr="3060D519" w:rsidR="003F6B33">
        <w:rPr>
          <w:rFonts w:ascii="Times New Roman" w:hAnsi="Times New Roman" w:eastAsia="Times New Roman" w:cs="Times New Roman"/>
        </w:rPr>
        <w:t>.</w:t>
      </w:r>
      <w:r w:rsidRPr="3060D519" w:rsidR="005A1E85">
        <w:rPr>
          <w:rFonts w:ascii="Times New Roman" w:hAnsi="Times New Roman" w:eastAsia="Times New Roman" w:cs="Times New Roman"/>
        </w:rPr>
        <w:t xml:space="preserve"> A Sra. Marina destacou, que n</w:t>
      </w:r>
      <w:r w:rsidRPr="3060D519" w:rsidR="00E4488B">
        <w:rPr>
          <w:rFonts w:ascii="Times New Roman" w:hAnsi="Times New Roman" w:eastAsia="Times New Roman" w:cs="Times New Roman"/>
        </w:rPr>
        <w:t>o</w:t>
      </w:r>
      <w:r w:rsidRPr="3060D519" w:rsidR="005A1E85">
        <w:rPr>
          <w:rFonts w:ascii="Times New Roman" w:hAnsi="Times New Roman" w:eastAsia="Times New Roman" w:cs="Times New Roman"/>
        </w:rPr>
        <w:t xml:space="preserve"> primeiro </w:t>
      </w:r>
      <w:r w:rsidRPr="3060D519" w:rsidR="00E4488B">
        <w:rPr>
          <w:rFonts w:ascii="Times New Roman" w:hAnsi="Times New Roman" w:eastAsia="Times New Roman" w:cs="Times New Roman"/>
        </w:rPr>
        <w:t>protocolo</w:t>
      </w:r>
      <w:r w:rsidRPr="3060D519" w:rsidR="005A1E85">
        <w:rPr>
          <w:rFonts w:ascii="Times New Roman" w:hAnsi="Times New Roman" w:eastAsia="Times New Roman" w:cs="Times New Roman"/>
        </w:rPr>
        <w:t xml:space="preserve">, </w:t>
      </w:r>
      <w:r w:rsidRPr="3060D519" w:rsidR="00E4488B">
        <w:rPr>
          <w:rFonts w:ascii="Times New Roman" w:hAnsi="Times New Roman" w:eastAsia="Times New Roman" w:cs="Times New Roman"/>
        </w:rPr>
        <w:t xml:space="preserve">foi </w:t>
      </w:r>
      <w:r w:rsidRPr="3060D519" w:rsidR="005A1E85">
        <w:rPr>
          <w:rFonts w:ascii="Times New Roman" w:hAnsi="Times New Roman" w:eastAsia="Times New Roman" w:cs="Times New Roman"/>
        </w:rPr>
        <w:t>envolv</w:t>
      </w:r>
      <w:r w:rsidRPr="3060D519" w:rsidR="00E4488B">
        <w:rPr>
          <w:rFonts w:ascii="Times New Roman" w:hAnsi="Times New Roman" w:eastAsia="Times New Roman" w:cs="Times New Roman"/>
        </w:rPr>
        <w:t>ida</w:t>
      </w:r>
      <w:r w:rsidRPr="3060D519" w:rsidR="005A1E85">
        <w:rPr>
          <w:rFonts w:ascii="Times New Roman" w:hAnsi="Times New Roman" w:eastAsia="Times New Roman" w:cs="Times New Roman"/>
        </w:rPr>
        <w:t xml:space="preserve"> mais atividades de recuperação dos mananciais e que </w:t>
      </w:r>
      <w:r w:rsidRPr="3060D519" w:rsidR="00E4488B">
        <w:rPr>
          <w:rFonts w:ascii="Times New Roman" w:hAnsi="Times New Roman" w:eastAsia="Times New Roman" w:cs="Times New Roman"/>
        </w:rPr>
        <w:t>neste segundo protocolo</w:t>
      </w:r>
      <w:r w:rsidRPr="3060D519" w:rsidR="005A1E85">
        <w:rPr>
          <w:rFonts w:ascii="Times New Roman" w:hAnsi="Times New Roman" w:eastAsia="Times New Roman" w:cs="Times New Roman"/>
        </w:rPr>
        <w:t xml:space="preserve"> espera-se atuar também em ações de conservação de solo</w:t>
      </w:r>
      <w:r w:rsidRPr="3060D519" w:rsidR="00820FE8">
        <w:rPr>
          <w:rFonts w:ascii="Times New Roman" w:hAnsi="Times New Roman" w:eastAsia="Times New Roman" w:cs="Times New Roman"/>
        </w:rPr>
        <w:t xml:space="preserve"> por meio de ações de agricultura sustentável</w:t>
      </w:r>
      <w:r w:rsidRPr="3060D519" w:rsidR="00C37451">
        <w:rPr>
          <w:rFonts w:ascii="Times New Roman" w:hAnsi="Times New Roman" w:eastAsia="Times New Roman" w:cs="Times New Roman"/>
        </w:rPr>
        <w:t>. A Sra</w:t>
      </w:r>
      <w:r w:rsidRPr="3060D519" w:rsidR="00F90E0C">
        <w:rPr>
          <w:rFonts w:ascii="Times New Roman" w:hAnsi="Times New Roman" w:eastAsia="Times New Roman" w:cs="Times New Roman"/>
        </w:rPr>
        <w:t xml:space="preserve">. Marina destacou que o GT-SAA, pela Agência PCJ, são compostos pelos Srs. </w:t>
      </w:r>
      <w:proofErr w:type="spellStart"/>
      <w:r w:rsidRPr="3060D519" w:rsidR="00F90E0C">
        <w:rPr>
          <w:rFonts w:ascii="Times New Roman" w:hAnsi="Times New Roman" w:eastAsia="Times New Roman" w:cs="Times New Roman"/>
        </w:rPr>
        <w:t>Patricia</w:t>
      </w:r>
      <w:proofErr w:type="spellEnd"/>
      <w:r w:rsidRPr="3060D519" w:rsidR="00F90E0C">
        <w:rPr>
          <w:rFonts w:ascii="Times New Roman" w:hAnsi="Times New Roman" w:eastAsia="Times New Roman" w:cs="Times New Roman"/>
        </w:rPr>
        <w:t xml:space="preserve"> </w:t>
      </w:r>
      <w:proofErr w:type="spellStart"/>
      <w:r w:rsidRPr="3060D519" w:rsidR="00F90E0C">
        <w:rPr>
          <w:rFonts w:ascii="Times New Roman" w:hAnsi="Times New Roman" w:eastAsia="Times New Roman" w:cs="Times New Roman"/>
        </w:rPr>
        <w:t>Barufaldi</w:t>
      </w:r>
      <w:proofErr w:type="spellEnd"/>
      <w:r w:rsidRPr="3060D519" w:rsidR="00F90E0C">
        <w:rPr>
          <w:rFonts w:ascii="Times New Roman" w:hAnsi="Times New Roman" w:eastAsia="Times New Roman" w:cs="Times New Roman"/>
        </w:rPr>
        <w:t xml:space="preserve">, Marina Barbosa e Ivan </w:t>
      </w:r>
      <w:proofErr w:type="spellStart"/>
      <w:r w:rsidRPr="3060D519" w:rsidR="00BB60AD">
        <w:rPr>
          <w:rFonts w:ascii="Times New Roman" w:hAnsi="Times New Roman" w:eastAsia="Times New Roman" w:cs="Times New Roman"/>
        </w:rPr>
        <w:t>Gerdzjauskas</w:t>
      </w:r>
      <w:proofErr w:type="spellEnd"/>
      <w:r w:rsidRPr="3060D519" w:rsidR="00D22E28">
        <w:rPr>
          <w:rFonts w:ascii="Times New Roman" w:hAnsi="Times New Roman" w:eastAsia="Times New Roman" w:cs="Times New Roman"/>
        </w:rPr>
        <w:t xml:space="preserve">. O Sr. Henrique </w:t>
      </w:r>
      <w:proofErr w:type="spellStart"/>
      <w:r w:rsidRPr="3060D519" w:rsidR="00D22E28">
        <w:rPr>
          <w:rFonts w:ascii="Times New Roman" w:hAnsi="Times New Roman" w:eastAsia="Times New Roman" w:cs="Times New Roman"/>
        </w:rPr>
        <w:t>Bel</w:t>
      </w:r>
      <w:r w:rsidRPr="3060D519" w:rsidR="004478B0">
        <w:rPr>
          <w:rFonts w:ascii="Times New Roman" w:hAnsi="Times New Roman" w:eastAsia="Times New Roman" w:cs="Times New Roman"/>
        </w:rPr>
        <w:t>l</w:t>
      </w:r>
      <w:r w:rsidRPr="3060D519" w:rsidR="00D22E28">
        <w:rPr>
          <w:rFonts w:ascii="Times New Roman" w:hAnsi="Times New Roman" w:eastAsia="Times New Roman" w:cs="Times New Roman"/>
        </w:rPr>
        <w:t>inaso</w:t>
      </w:r>
      <w:proofErr w:type="spellEnd"/>
      <w:r w:rsidRPr="3060D519" w:rsidR="00CB7E28">
        <w:rPr>
          <w:rFonts w:ascii="Times New Roman" w:hAnsi="Times New Roman" w:eastAsia="Times New Roman" w:cs="Times New Roman"/>
        </w:rPr>
        <w:t xml:space="preserve"> destacou que </w:t>
      </w:r>
      <w:r w:rsidRPr="3060D519" w:rsidR="00114669">
        <w:rPr>
          <w:rFonts w:ascii="Times New Roman" w:hAnsi="Times New Roman" w:eastAsia="Times New Roman" w:cs="Times New Roman"/>
        </w:rPr>
        <w:t xml:space="preserve">está em discussão na CATI quem são os indicados para compor o GT-SAA e </w:t>
      </w:r>
      <w:r w:rsidRPr="3060D519" w:rsidR="00451148">
        <w:rPr>
          <w:rFonts w:ascii="Times New Roman" w:hAnsi="Times New Roman" w:eastAsia="Times New Roman" w:cs="Times New Roman"/>
        </w:rPr>
        <w:t xml:space="preserve">que os técnicos </w:t>
      </w:r>
      <w:r w:rsidRPr="3060D519" w:rsidR="006D6381">
        <w:rPr>
          <w:rFonts w:ascii="Times New Roman" w:hAnsi="Times New Roman" w:eastAsia="Times New Roman" w:cs="Times New Roman"/>
        </w:rPr>
        <w:t>estão contribuindo para a construção do Plano de Trabalho.</w:t>
      </w:r>
      <w:r w:rsidRPr="3060D519" w:rsidR="005A1E85">
        <w:rPr>
          <w:rFonts w:ascii="Times New Roman" w:hAnsi="Times New Roman" w:eastAsia="Times New Roman" w:cs="Times New Roman"/>
        </w:rPr>
        <w:t xml:space="preserve"> </w:t>
      </w:r>
      <w:r w:rsidRPr="3060D519" w:rsidR="008328A9">
        <w:rPr>
          <w:rFonts w:ascii="Times New Roman" w:hAnsi="Times New Roman" w:eastAsia="Times New Roman" w:cs="Times New Roman"/>
        </w:rPr>
        <w:t xml:space="preserve"> </w:t>
      </w:r>
      <w:r w:rsidRPr="3060D519" w:rsidR="008328A9">
        <w:rPr>
          <w:rFonts w:ascii="Times New Roman" w:hAnsi="Times New Roman" w:eastAsia="Times New Roman" w:cs="Times New Roman"/>
          <w:b w:val="1"/>
          <w:bCs w:val="1"/>
        </w:rPr>
        <w:t xml:space="preserve">6. </w:t>
      </w:r>
      <w:r w:rsidRPr="3060D519" w:rsidR="00B961EE">
        <w:rPr>
          <w:rFonts w:ascii="Times New Roman" w:hAnsi="Times New Roman" w:eastAsia="Times New Roman" w:cs="Times New Roman"/>
          <w:b w:val="1"/>
          <w:bCs w:val="1"/>
        </w:rPr>
        <w:t>Atualizações e Disponibilidade de Recursos para produtores rurais</w:t>
      </w:r>
      <w:r w:rsidRPr="3060D519" w:rsidR="008328A9">
        <w:rPr>
          <w:rFonts w:ascii="Times New Roman" w:hAnsi="Times New Roman" w:eastAsia="Times New Roman" w:cs="Times New Roman"/>
          <w:b w:val="1"/>
          <w:bCs w:val="1"/>
        </w:rPr>
        <w:t>:</w:t>
      </w:r>
      <w:r w:rsidRPr="3060D519" w:rsidR="008328A9">
        <w:rPr>
          <w:rFonts w:ascii="Times New Roman" w:hAnsi="Times New Roman" w:eastAsia="Times New Roman" w:cs="Times New Roman"/>
        </w:rPr>
        <w:t xml:space="preserve"> </w:t>
      </w:r>
      <w:r w:rsidRPr="3060D519" w:rsidR="00C125EE">
        <w:rPr>
          <w:rFonts w:ascii="Times New Roman" w:hAnsi="Times New Roman" w:eastAsia="Times New Roman" w:cs="Times New Roman"/>
        </w:rPr>
        <w:t>Na sequência, o Sr</w:t>
      </w:r>
      <w:r w:rsidRPr="3060D519" w:rsidR="008328A9">
        <w:rPr>
          <w:rFonts w:ascii="Times New Roman" w:hAnsi="Times New Roman" w:eastAsia="Times New Roman" w:cs="Times New Roman"/>
        </w:rPr>
        <w:t>.</w:t>
      </w:r>
      <w:r w:rsidRPr="3060D519" w:rsidR="00C125EE">
        <w:rPr>
          <w:rFonts w:ascii="Times New Roman" w:hAnsi="Times New Roman" w:eastAsia="Times New Roman" w:cs="Times New Roman"/>
        </w:rPr>
        <w:t xml:space="preserve"> Baraldi solicitou ao Sr. Henrique </w:t>
      </w:r>
      <w:proofErr w:type="spellStart"/>
      <w:r w:rsidRPr="3060D519" w:rsidR="00C125EE">
        <w:rPr>
          <w:rFonts w:ascii="Times New Roman" w:hAnsi="Times New Roman" w:eastAsia="Times New Roman" w:cs="Times New Roman"/>
        </w:rPr>
        <w:t>Bellinaso</w:t>
      </w:r>
      <w:proofErr w:type="spellEnd"/>
      <w:r w:rsidRPr="3060D519" w:rsidR="00C125EE">
        <w:rPr>
          <w:rFonts w:ascii="Times New Roman" w:hAnsi="Times New Roman" w:eastAsia="Times New Roman" w:cs="Times New Roman"/>
        </w:rPr>
        <w:t xml:space="preserve"> que </w:t>
      </w:r>
      <w:r w:rsidRPr="3060D519" w:rsidR="00571217">
        <w:rPr>
          <w:rFonts w:ascii="Times New Roman" w:hAnsi="Times New Roman" w:eastAsia="Times New Roman" w:cs="Times New Roman"/>
        </w:rPr>
        <w:t xml:space="preserve">realizasse a </w:t>
      </w:r>
      <w:r w:rsidRPr="3060D519" w:rsidR="00C125EE">
        <w:rPr>
          <w:rFonts w:ascii="Times New Roman" w:hAnsi="Times New Roman" w:eastAsia="Times New Roman" w:cs="Times New Roman"/>
        </w:rPr>
        <w:t>apresenta</w:t>
      </w:r>
      <w:r w:rsidRPr="3060D519" w:rsidR="00571217">
        <w:rPr>
          <w:rFonts w:ascii="Times New Roman" w:hAnsi="Times New Roman" w:eastAsia="Times New Roman" w:cs="Times New Roman"/>
        </w:rPr>
        <w:t>ção “Linhas de Financiamento</w:t>
      </w:r>
      <w:r w:rsidRPr="3060D519" w:rsidR="00077B37">
        <w:rPr>
          <w:rFonts w:ascii="Times New Roman" w:hAnsi="Times New Roman" w:eastAsia="Times New Roman" w:cs="Times New Roman"/>
        </w:rPr>
        <w:t xml:space="preserve"> FEAP – Fundo de Expansão do Agronegócio Paulista</w:t>
      </w:r>
      <w:r w:rsidRPr="3060D519" w:rsidR="00571217">
        <w:rPr>
          <w:rFonts w:ascii="Times New Roman" w:hAnsi="Times New Roman" w:eastAsia="Times New Roman" w:cs="Times New Roman"/>
        </w:rPr>
        <w:t>”</w:t>
      </w:r>
      <w:r w:rsidRPr="3060D519" w:rsidR="00077B37">
        <w:rPr>
          <w:rFonts w:ascii="Times New Roman" w:hAnsi="Times New Roman" w:eastAsia="Times New Roman" w:cs="Times New Roman"/>
        </w:rPr>
        <w:t>. O Sr. Henrique</w:t>
      </w:r>
      <w:r w:rsidRPr="3060D519" w:rsidR="00585FC8">
        <w:rPr>
          <w:rFonts w:ascii="Times New Roman" w:hAnsi="Times New Roman" w:eastAsia="Times New Roman" w:cs="Times New Roman"/>
        </w:rPr>
        <w:t xml:space="preserve"> explicou que o Fundo está atrelado à </w:t>
      </w:r>
      <w:r w:rsidRPr="3060D519" w:rsidR="00585FC8">
        <w:rPr>
          <w:rFonts w:ascii="Times New Roman" w:hAnsi="Times New Roman" w:eastAsia="Times New Roman" w:cs="Times New Roman"/>
        </w:rPr>
        <w:t>Secretaria de A</w:t>
      </w:r>
      <w:r w:rsidRPr="3060D519" w:rsidR="003B68FA">
        <w:rPr>
          <w:rFonts w:ascii="Times New Roman" w:hAnsi="Times New Roman" w:eastAsia="Times New Roman" w:cs="Times New Roman"/>
        </w:rPr>
        <w:t xml:space="preserve">gricultura </w:t>
      </w:r>
      <w:r w:rsidRPr="3060D519" w:rsidR="009F04F3">
        <w:rPr>
          <w:rFonts w:ascii="Times New Roman" w:hAnsi="Times New Roman" w:eastAsia="Times New Roman" w:cs="Times New Roman"/>
        </w:rPr>
        <w:t xml:space="preserve">e Abastecimento do estado de São Paulo </w:t>
      </w:r>
      <w:r w:rsidRPr="3060D519" w:rsidR="003B68FA">
        <w:rPr>
          <w:rFonts w:ascii="Times New Roman" w:hAnsi="Times New Roman" w:eastAsia="Times New Roman" w:cs="Times New Roman"/>
        </w:rPr>
        <w:t xml:space="preserve">e possui linhas de financiamento para as mais diversas cadeias produtivas, subvenção ao Prêmio do Seguro Rural, e subvenção econômica aos produtores rurais suas Cooperativas e Associações. </w:t>
      </w:r>
      <w:r w:rsidRPr="3060D519" w:rsidR="00E129A2">
        <w:rPr>
          <w:rFonts w:ascii="Times New Roman" w:hAnsi="Times New Roman" w:eastAsia="Times New Roman" w:cs="Times New Roman"/>
        </w:rPr>
        <w:t xml:space="preserve">Depois apresentou as condições para </w:t>
      </w:r>
      <w:r w:rsidRPr="3060D519" w:rsidR="00CA7FF9">
        <w:rPr>
          <w:rFonts w:ascii="Times New Roman" w:hAnsi="Times New Roman" w:eastAsia="Times New Roman" w:cs="Times New Roman"/>
        </w:rPr>
        <w:t>os beneficiários que podem ser tanto produtores rurais pessoa</w:t>
      </w:r>
      <w:r w:rsidRPr="3060D519" w:rsidR="004A0E8E">
        <w:rPr>
          <w:rFonts w:ascii="Times New Roman" w:hAnsi="Times New Roman" w:eastAsia="Times New Roman" w:cs="Times New Roman"/>
        </w:rPr>
        <w:t>s</w:t>
      </w:r>
      <w:r w:rsidRPr="3060D519" w:rsidR="00CA7FF9">
        <w:rPr>
          <w:rFonts w:ascii="Times New Roman" w:hAnsi="Times New Roman" w:eastAsia="Times New Roman" w:cs="Times New Roman"/>
        </w:rPr>
        <w:t xml:space="preserve"> física e jurídica, como cooperativas e associações de produtores rurais.</w:t>
      </w:r>
      <w:r w:rsidRPr="3060D519" w:rsidR="000C24D7">
        <w:rPr>
          <w:rFonts w:ascii="Times New Roman" w:hAnsi="Times New Roman" w:eastAsia="Times New Roman" w:cs="Times New Roman"/>
        </w:rPr>
        <w:t xml:space="preserve"> Cada beneficiário pode obter até R$</w:t>
      </w:r>
      <w:r w:rsidRPr="3060D519" w:rsidR="004A0E8E">
        <w:rPr>
          <w:rFonts w:ascii="Times New Roman" w:hAnsi="Times New Roman" w:eastAsia="Times New Roman" w:cs="Times New Roman"/>
        </w:rPr>
        <w:t xml:space="preserve"> </w:t>
      </w:r>
      <w:r w:rsidRPr="3060D519" w:rsidR="000C24D7">
        <w:rPr>
          <w:rFonts w:ascii="Times New Roman" w:hAnsi="Times New Roman" w:eastAsia="Times New Roman" w:cs="Times New Roman"/>
        </w:rPr>
        <w:t>200.000,00</w:t>
      </w:r>
      <w:r w:rsidRPr="3060D519" w:rsidR="00D04F7E">
        <w:rPr>
          <w:rFonts w:ascii="Times New Roman" w:hAnsi="Times New Roman" w:eastAsia="Times New Roman" w:cs="Times New Roman"/>
        </w:rPr>
        <w:t xml:space="preserve"> (duzentos mil reais) com juros até 2,25% a.a. (dois por cento e vinte cinco décimos ao ano) para os beneficiários adimplentes. As linhas de </w:t>
      </w:r>
      <w:r w:rsidRPr="3060D519" w:rsidR="00585FC8">
        <w:rPr>
          <w:rFonts w:ascii="Times New Roman" w:hAnsi="Times New Roman" w:eastAsia="Times New Roman" w:cs="Times New Roman"/>
        </w:rPr>
        <w:t xml:space="preserve"> </w:t>
      </w:r>
      <w:r w:rsidRPr="3060D519" w:rsidR="008328A9">
        <w:rPr>
          <w:rFonts w:ascii="Times New Roman" w:hAnsi="Times New Roman" w:eastAsia="Times New Roman" w:cs="Times New Roman"/>
        </w:rPr>
        <w:t xml:space="preserve"> </w:t>
      </w:r>
      <w:r w:rsidRPr="3060D519" w:rsidR="00D04F7E">
        <w:rPr>
          <w:rFonts w:ascii="Times New Roman" w:hAnsi="Times New Roman" w:eastAsia="Times New Roman" w:cs="Times New Roman"/>
        </w:rPr>
        <w:t xml:space="preserve">financiamento estão divididas em </w:t>
      </w:r>
      <w:r w:rsidRPr="3060D519" w:rsidR="006A7399">
        <w:rPr>
          <w:rFonts w:ascii="Times New Roman" w:hAnsi="Times New Roman" w:eastAsia="Times New Roman" w:cs="Times New Roman"/>
        </w:rPr>
        <w:t>quatro</w:t>
      </w:r>
      <w:r w:rsidRPr="3060D519" w:rsidR="00D04F7E">
        <w:rPr>
          <w:rFonts w:ascii="Times New Roman" w:hAnsi="Times New Roman" w:eastAsia="Times New Roman" w:cs="Times New Roman"/>
        </w:rPr>
        <w:t xml:space="preserve"> linhas: i. </w:t>
      </w:r>
      <w:r w:rsidRPr="3060D519" w:rsidR="007D36EC">
        <w:rPr>
          <w:rFonts w:ascii="Times New Roman" w:hAnsi="Times New Roman" w:eastAsia="Times New Roman" w:cs="Times New Roman"/>
        </w:rPr>
        <w:t>Agricultura Sustentável Paulista</w:t>
      </w:r>
      <w:r w:rsidRPr="3060D519" w:rsidR="00D04F7E">
        <w:rPr>
          <w:rFonts w:ascii="Times New Roman" w:hAnsi="Times New Roman" w:eastAsia="Times New Roman" w:cs="Times New Roman"/>
        </w:rPr>
        <w:t xml:space="preserve">, ii. </w:t>
      </w:r>
      <w:r w:rsidRPr="3060D519" w:rsidR="007D36EC">
        <w:rPr>
          <w:rFonts w:ascii="Times New Roman" w:hAnsi="Times New Roman" w:eastAsia="Times New Roman" w:cs="Times New Roman"/>
        </w:rPr>
        <w:t>Produção Animal Sustentável Paulista</w:t>
      </w:r>
      <w:r w:rsidRPr="3060D519" w:rsidR="00D04F7E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3060D519" w:rsidR="00D04F7E">
        <w:rPr>
          <w:rFonts w:ascii="Times New Roman" w:hAnsi="Times New Roman" w:eastAsia="Times New Roman" w:cs="Times New Roman"/>
        </w:rPr>
        <w:t>iii</w:t>
      </w:r>
      <w:proofErr w:type="spellEnd"/>
      <w:r w:rsidRPr="3060D519" w:rsidR="00D04F7E">
        <w:rPr>
          <w:rFonts w:ascii="Times New Roman" w:hAnsi="Times New Roman" w:eastAsia="Times New Roman" w:cs="Times New Roman"/>
        </w:rPr>
        <w:t xml:space="preserve">. </w:t>
      </w:r>
      <w:r w:rsidRPr="3060D519" w:rsidR="007D36EC">
        <w:rPr>
          <w:rFonts w:ascii="Times New Roman" w:hAnsi="Times New Roman" w:eastAsia="Times New Roman" w:cs="Times New Roman"/>
        </w:rPr>
        <w:t xml:space="preserve">Aquicultura e Pesca Sustentável Paulista </w:t>
      </w:r>
      <w:r w:rsidRPr="3060D519" w:rsidR="00D04F7E">
        <w:rPr>
          <w:rFonts w:ascii="Times New Roman" w:hAnsi="Times New Roman" w:eastAsia="Times New Roman" w:cs="Times New Roman"/>
        </w:rPr>
        <w:t xml:space="preserve">e </w:t>
      </w:r>
      <w:proofErr w:type="spellStart"/>
      <w:r w:rsidRPr="3060D519" w:rsidR="003F4AFE">
        <w:rPr>
          <w:rFonts w:ascii="Times New Roman" w:hAnsi="Times New Roman" w:eastAsia="Times New Roman" w:cs="Times New Roman"/>
        </w:rPr>
        <w:t>iv</w:t>
      </w:r>
      <w:proofErr w:type="spellEnd"/>
      <w:r w:rsidRPr="3060D519" w:rsidR="003F4AFE">
        <w:rPr>
          <w:rFonts w:ascii="Times New Roman" w:hAnsi="Times New Roman" w:eastAsia="Times New Roman" w:cs="Times New Roman"/>
        </w:rPr>
        <w:t xml:space="preserve">. </w:t>
      </w:r>
      <w:r w:rsidRPr="3060D519" w:rsidR="00C54FEE">
        <w:rPr>
          <w:rFonts w:ascii="Times New Roman" w:hAnsi="Times New Roman" w:eastAsia="Times New Roman" w:cs="Times New Roman"/>
        </w:rPr>
        <w:t>Desenvolvimento Rural Sustentável Paulista</w:t>
      </w:r>
      <w:r w:rsidRPr="3060D519" w:rsidR="003F4AFE">
        <w:rPr>
          <w:rFonts w:ascii="Times New Roman" w:hAnsi="Times New Roman" w:eastAsia="Times New Roman" w:cs="Times New Roman"/>
        </w:rPr>
        <w:t>.</w:t>
      </w:r>
      <w:r w:rsidRPr="3060D519" w:rsidR="00E10E68">
        <w:rPr>
          <w:rFonts w:ascii="Times New Roman" w:hAnsi="Times New Roman" w:eastAsia="Times New Roman" w:cs="Times New Roman"/>
        </w:rPr>
        <w:t xml:space="preserve"> O Sr. Henrique informou que os interessados podem </w:t>
      </w:r>
      <w:r w:rsidRPr="3060D519" w:rsidR="00746664">
        <w:rPr>
          <w:rFonts w:ascii="Times New Roman" w:hAnsi="Times New Roman" w:eastAsia="Times New Roman" w:cs="Times New Roman"/>
        </w:rPr>
        <w:t>procurar</w:t>
      </w:r>
      <w:r w:rsidRPr="3060D519" w:rsidR="00E10E68">
        <w:rPr>
          <w:rFonts w:ascii="Times New Roman" w:hAnsi="Times New Roman" w:eastAsia="Times New Roman" w:cs="Times New Roman"/>
        </w:rPr>
        <w:t xml:space="preserve"> mais </w:t>
      </w:r>
      <w:r w:rsidRPr="3060D519" w:rsidR="00692105">
        <w:rPr>
          <w:rFonts w:ascii="Times New Roman" w:hAnsi="Times New Roman" w:eastAsia="Times New Roman" w:cs="Times New Roman"/>
        </w:rPr>
        <w:t>informações e orientações</w:t>
      </w:r>
      <w:r w:rsidRPr="3060D519" w:rsidR="00746664">
        <w:rPr>
          <w:rFonts w:ascii="Times New Roman" w:hAnsi="Times New Roman" w:eastAsia="Times New Roman" w:cs="Times New Roman"/>
        </w:rPr>
        <w:t xml:space="preserve"> técnicas</w:t>
      </w:r>
      <w:r w:rsidRPr="3060D519" w:rsidR="00692105">
        <w:rPr>
          <w:rFonts w:ascii="Times New Roman" w:hAnsi="Times New Roman" w:eastAsia="Times New Roman" w:cs="Times New Roman"/>
        </w:rPr>
        <w:t xml:space="preserve"> na CATI mais próxima de sua </w:t>
      </w:r>
      <w:r w:rsidRPr="3060D519" w:rsidR="00746664">
        <w:rPr>
          <w:rFonts w:ascii="Times New Roman" w:hAnsi="Times New Roman" w:eastAsia="Times New Roman" w:cs="Times New Roman"/>
        </w:rPr>
        <w:t>propriedade.</w:t>
      </w:r>
      <w:r w:rsidRPr="3060D519" w:rsidR="00E816E4">
        <w:rPr>
          <w:rFonts w:ascii="Times New Roman" w:hAnsi="Times New Roman" w:eastAsia="Times New Roman" w:cs="Times New Roman"/>
        </w:rPr>
        <w:t xml:space="preserve"> O Sr. Henrique apresentou as regras para o prêmio de seguro rural e informou que os interessados podem buscar seus corretores de seguros e requisitar maiores informações.</w:t>
      </w:r>
      <w:r w:rsidRPr="3060D519" w:rsidR="00D431D1">
        <w:rPr>
          <w:rFonts w:ascii="Times New Roman" w:hAnsi="Times New Roman" w:eastAsia="Times New Roman" w:cs="Times New Roman"/>
        </w:rPr>
        <w:t xml:space="preserve"> Quanto ao </w:t>
      </w:r>
      <w:r w:rsidRPr="3060D519" w:rsidR="0097254A">
        <w:rPr>
          <w:rFonts w:ascii="Times New Roman" w:hAnsi="Times New Roman" w:eastAsia="Times New Roman" w:cs="Times New Roman"/>
        </w:rPr>
        <w:t xml:space="preserve">projeto </w:t>
      </w:r>
      <w:proofErr w:type="spellStart"/>
      <w:r w:rsidRPr="3060D519" w:rsidR="0097254A">
        <w:rPr>
          <w:rFonts w:ascii="Times New Roman" w:hAnsi="Times New Roman" w:eastAsia="Times New Roman" w:cs="Times New Roman"/>
        </w:rPr>
        <w:t>Integra-SP</w:t>
      </w:r>
      <w:proofErr w:type="spellEnd"/>
      <w:r w:rsidRPr="3060D519" w:rsidR="0097254A">
        <w:rPr>
          <w:rFonts w:ascii="Times New Roman" w:hAnsi="Times New Roman" w:eastAsia="Times New Roman" w:cs="Times New Roman"/>
        </w:rPr>
        <w:t xml:space="preserve"> – “Berços D’Água</w:t>
      </w:r>
      <w:r w:rsidRPr="3060D519" w:rsidR="00EC7377">
        <w:rPr>
          <w:rFonts w:ascii="Times New Roman" w:hAnsi="Times New Roman" w:eastAsia="Times New Roman" w:cs="Times New Roman"/>
        </w:rPr>
        <w:t>/</w:t>
      </w:r>
      <w:proofErr w:type="spellStart"/>
      <w:r w:rsidRPr="3060D519" w:rsidR="00EC7377">
        <w:rPr>
          <w:rFonts w:ascii="Times New Roman" w:hAnsi="Times New Roman" w:eastAsia="Times New Roman" w:cs="Times New Roman"/>
        </w:rPr>
        <w:t>Radge</w:t>
      </w:r>
      <w:proofErr w:type="spellEnd"/>
      <w:r w:rsidRPr="3060D519" w:rsidR="00EC7377">
        <w:rPr>
          <w:rFonts w:ascii="Times New Roman" w:hAnsi="Times New Roman" w:eastAsia="Times New Roman" w:cs="Times New Roman"/>
        </w:rPr>
        <w:t>”</w:t>
      </w:r>
      <w:r w:rsidRPr="3060D519" w:rsidR="00946D14">
        <w:rPr>
          <w:rFonts w:ascii="Times New Roman" w:hAnsi="Times New Roman" w:eastAsia="Times New Roman" w:cs="Times New Roman"/>
        </w:rPr>
        <w:t xml:space="preserve"> e Projeto “Matas Ciliares”</w:t>
      </w:r>
      <w:r w:rsidRPr="3060D519" w:rsidR="00EC7377">
        <w:rPr>
          <w:rFonts w:ascii="Times New Roman" w:hAnsi="Times New Roman" w:eastAsia="Times New Roman" w:cs="Times New Roman"/>
        </w:rPr>
        <w:t xml:space="preserve">, </w:t>
      </w:r>
      <w:r w:rsidRPr="3060D519" w:rsidR="00E80637">
        <w:rPr>
          <w:rFonts w:ascii="Times New Roman" w:hAnsi="Times New Roman" w:eastAsia="Times New Roman" w:cs="Times New Roman"/>
        </w:rPr>
        <w:t>o</w:t>
      </w:r>
      <w:r w:rsidRPr="3060D519" w:rsidR="00EC7377">
        <w:rPr>
          <w:rFonts w:ascii="Times New Roman" w:hAnsi="Times New Roman" w:eastAsia="Times New Roman" w:cs="Times New Roman"/>
        </w:rPr>
        <w:t xml:space="preserve"> produtor pode obter</w:t>
      </w:r>
      <w:r w:rsidRPr="3060D519" w:rsidR="00946D14">
        <w:rPr>
          <w:rFonts w:ascii="Times New Roman" w:hAnsi="Times New Roman" w:eastAsia="Times New Roman" w:cs="Times New Roman"/>
        </w:rPr>
        <w:t xml:space="preserve"> subvenção econômica de</w:t>
      </w:r>
      <w:r w:rsidRPr="3060D519" w:rsidR="00EC7377">
        <w:rPr>
          <w:rFonts w:ascii="Times New Roman" w:hAnsi="Times New Roman" w:eastAsia="Times New Roman" w:cs="Times New Roman"/>
        </w:rPr>
        <w:t xml:space="preserve"> até R$</w:t>
      </w:r>
      <w:r w:rsidRPr="3060D519" w:rsidR="007F5153">
        <w:rPr>
          <w:rFonts w:ascii="Times New Roman" w:hAnsi="Times New Roman" w:eastAsia="Times New Roman" w:cs="Times New Roman"/>
        </w:rPr>
        <w:t xml:space="preserve"> </w:t>
      </w:r>
      <w:r w:rsidRPr="3060D519" w:rsidR="00EC7377">
        <w:rPr>
          <w:rFonts w:ascii="Times New Roman" w:hAnsi="Times New Roman" w:eastAsia="Times New Roman" w:cs="Times New Roman"/>
        </w:rPr>
        <w:t xml:space="preserve">25.000,00 (vinte e cinco mil reais) para controle de voçorocas e </w:t>
      </w:r>
      <w:r w:rsidRPr="3060D519" w:rsidR="00501C80">
        <w:rPr>
          <w:rFonts w:ascii="Times New Roman" w:hAnsi="Times New Roman" w:eastAsia="Times New Roman" w:cs="Times New Roman"/>
        </w:rPr>
        <w:t>erosão</w:t>
      </w:r>
      <w:r w:rsidRPr="3060D519" w:rsidR="00676329">
        <w:rPr>
          <w:rFonts w:ascii="Times New Roman" w:hAnsi="Times New Roman" w:eastAsia="Times New Roman" w:cs="Times New Roman"/>
        </w:rPr>
        <w:t xml:space="preserve"> do solo</w:t>
      </w:r>
      <w:r w:rsidRPr="3060D519" w:rsidR="00501C80">
        <w:rPr>
          <w:rFonts w:ascii="Times New Roman" w:hAnsi="Times New Roman" w:eastAsia="Times New Roman" w:cs="Times New Roman"/>
        </w:rPr>
        <w:t>, sendo que este programa está em fase de regulamentação e posteriormente, maiores informaç</w:t>
      </w:r>
      <w:r w:rsidRPr="3060D519" w:rsidR="005F7BEE">
        <w:rPr>
          <w:rFonts w:ascii="Times New Roman" w:hAnsi="Times New Roman" w:eastAsia="Times New Roman" w:cs="Times New Roman"/>
        </w:rPr>
        <w:t xml:space="preserve">ões poderão ser oferecidas. </w:t>
      </w:r>
      <w:r w:rsidRPr="3060D519" w:rsidR="00F16C7C">
        <w:rPr>
          <w:rFonts w:ascii="Times New Roman" w:hAnsi="Times New Roman" w:eastAsia="Times New Roman" w:cs="Times New Roman"/>
        </w:rPr>
        <w:t>O Sr. Baraldi agradeceu a apresentação e abriu aos demais membros para dúvidas e esclarecimentos.</w:t>
      </w:r>
      <w:r w:rsidRPr="3060D519" w:rsidR="008468E7">
        <w:rPr>
          <w:rFonts w:ascii="Times New Roman" w:hAnsi="Times New Roman" w:eastAsia="Times New Roman" w:cs="Times New Roman"/>
        </w:rPr>
        <w:t xml:space="preserve"> O Sr. Baraldi questionou se o Fundo pode </w:t>
      </w:r>
      <w:r w:rsidRPr="3060D519" w:rsidR="00E95EB3">
        <w:rPr>
          <w:rFonts w:ascii="Times New Roman" w:hAnsi="Times New Roman" w:eastAsia="Times New Roman" w:cs="Times New Roman"/>
        </w:rPr>
        <w:t>subvencionar limpezas de nascentes. O Sr. Henrique informou que o Fundo não completa esse tipo de serviço e reforçou a importân</w:t>
      </w:r>
      <w:r w:rsidRPr="3060D519" w:rsidR="003C31DD">
        <w:rPr>
          <w:rFonts w:ascii="Times New Roman" w:hAnsi="Times New Roman" w:eastAsia="Times New Roman" w:cs="Times New Roman"/>
        </w:rPr>
        <w:t xml:space="preserve">cia de que qualquer intervenção em </w:t>
      </w:r>
      <w:r w:rsidRPr="3060D519" w:rsidR="00043766">
        <w:rPr>
          <w:rFonts w:ascii="Times New Roman" w:hAnsi="Times New Roman" w:eastAsia="Times New Roman" w:cs="Times New Roman"/>
        </w:rPr>
        <w:t>Área de Preservação Ambiental (</w:t>
      </w:r>
      <w:r w:rsidRPr="3060D519" w:rsidR="003C31DD">
        <w:rPr>
          <w:rFonts w:ascii="Times New Roman" w:hAnsi="Times New Roman" w:eastAsia="Times New Roman" w:cs="Times New Roman"/>
        </w:rPr>
        <w:t>APP</w:t>
      </w:r>
      <w:r w:rsidRPr="3060D519" w:rsidR="00043766">
        <w:rPr>
          <w:rFonts w:ascii="Times New Roman" w:hAnsi="Times New Roman" w:eastAsia="Times New Roman" w:cs="Times New Roman"/>
        </w:rPr>
        <w:t>)</w:t>
      </w:r>
      <w:r w:rsidRPr="3060D519" w:rsidR="003C31DD">
        <w:rPr>
          <w:rFonts w:ascii="Times New Roman" w:hAnsi="Times New Roman" w:eastAsia="Times New Roman" w:cs="Times New Roman"/>
        </w:rPr>
        <w:t xml:space="preserve"> deve passar </w:t>
      </w:r>
      <w:r w:rsidRPr="3060D519" w:rsidR="00032C49">
        <w:rPr>
          <w:rFonts w:ascii="Times New Roman" w:hAnsi="Times New Roman" w:eastAsia="Times New Roman" w:cs="Times New Roman"/>
        </w:rPr>
        <w:t xml:space="preserve">previamente </w:t>
      </w:r>
      <w:r w:rsidRPr="3060D519" w:rsidR="003C31DD">
        <w:rPr>
          <w:rFonts w:ascii="Times New Roman" w:hAnsi="Times New Roman" w:eastAsia="Times New Roman" w:cs="Times New Roman"/>
        </w:rPr>
        <w:t xml:space="preserve">por processo de licenciamento ambiental na </w:t>
      </w:r>
      <w:r w:rsidRPr="3060D519" w:rsidR="00043766">
        <w:rPr>
          <w:rFonts w:ascii="Times New Roman" w:hAnsi="Times New Roman" w:eastAsia="Times New Roman" w:cs="Times New Roman"/>
        </w:rPr>
        <w:t>Companhia Ambiental do Estado de São Paulo</w:t>
      </w:r>
      <w:r w:rsidRPr="3060D519" w:rsidR="00E827A7">
        <w:rPr>
          <w:rFonts w:ascii="Times New Roman" w:hAnsi="Times New Roman" w:eastAsia="Times New Roman" w:cs="Times New Roman"/>
        </w:rPr>
        <w:t xml:space="preserve"> (</w:t>
      </w:r>
      <w:r w:rsidRPr="3060D519" w:rsidR="003C31DD">
        <w:rPr>
          <w:rFonts w:ascii="Times New Roman" w:hAnsi="Times New Roman" w:eastAsia="Times New Roman" w:cs="Times New Roman"/>
        </w:rPr>
        <w:t>CETESB</w:t>
      </w:r>
      <w:r w:rsidRPr="3060D519" w:rsidR="00E827A7">
        <w:rPr>
          <w:rFonts w:ascii="Times New Roman" w:hAnsi="Times New Roman" w:eastAsia="Times New Roman" w:cs="Times New Roman"/>
        </w:rPr>
        <w:t>)</w:t>
      </w:r>
      <w:r w:rsidRPr="3060D519" w:rsidR="003C31DD">
        <w:rPr>
          <w:rFonts w:ascii="Times New Roman" w:hAnsi="Times New Roman" w:eastAsia="Times New Roman" w:cs="Times New Roman"/>
        </w:rPr>
        <w:t>.</w:t>
      </w:r>
      <w:r w:rsidRPr="3060D519" w:rsidR="00F16C7C">
        <w:rPr>
          <w:rFonts w:ascii="Times New Roman" w:hAnsi="Times New Roman" w:eastAsia="Times New Roman" w:cs="Times New Roman"/>
        </w:rPr>
        <w:t xml:space="preserve"> </w:t>
      </w:r>
      <w:r w:rsidRPr="3060D519" w:rsidR="006D7A13">
        <w:rPr>
          <w:rFonts w:ascii="Times New Roman" w:hAnsi="Times New Roman" w:eastAsia="Times New Roman" w:cs="Times New Roman"/>
        </w:rPr>
        <w:t xml:space="preserve">O Sr. Miguel </w:t>
      </w:r>
      <w:proofErr w:type="spellStart"/>
      <w:r w:rsidRPr="3060D519" w:rsidR="006D7A13">
        <w:rPr>
          <w:rFonts w:ascii="Times New Roman" w:hAnsi="Times New Roman" w:eastAsia="Times New Roman" w:cs="Times New Roman"/>
        </w:rPr>
        <w:t>Milin</w:t>
      </w:r>
      <w:r w:rsidRPr="3060D519" w:rsidR="00032C49">
        <w:rPr>
          <w:rFonts w:ascii="Times New Roman" w:hAnsi="Times New Roman" w:eastAsia="Times New Roman" w:cs="Times New Roman"/>
        </w:rPr>
        <w:t>s</w:t>
      </w:r>
      <w:r w:rsidRPr="3060D519" w:rsidR="006D7A13">
        <w:rPr>
          <w:rFonts w:ascii="Times New Roman" w:hAnsi="Times New Roman" w:eastAsia="Times New Roman" w:cs="Times New Roman"/>
        </w:rPr>
        <w:t>ki</w:t>
      </w:r>
      <w:proofErr w:type="spellEnd"/>
      <w:r w:rsidRPr="3060D519" w:rsidR="007B5990">
        <w:rPr>
          <w:rFonts w:ascii="Times New Roman" w:hAnsi="Times New Roman" w:eastAsia="Times New Roman" w:cs="Times New Roman"/>
        </w:rPr>
        <w:t xml:space="preserve">, </w:t>
      </w:r>
      <w:r w:rsidRPr="3060D519" w:rsidR="007B5990">
        <w:rPr>
          <w:rFonts w:ascii="Times New Roman" w:hAnsi="Times New Roman" w:eastAsia="Times New Roman" w:cs="Times New Roman"/>
        </w:rPr>
        <w:lastRenderedPageBreak/>
        <w:t>representante do DAAE Rio Claro e PM de Rio Claro/SP, questionou se os projetos de financiamento rural demandam ações de fiscalização</w:t>
      </w:r>
      <w:r w:rsidRPr="3060D519" w:rsidR="00945E61">
        <w:rPr>
          <w:rFonts w:ascii="Times New Roman" w:hAnsi="Times New Roman" w:eastAsia="Times New Roman" w:cs="Times New Roman"/>
        </w:rPr>
        <w:t xml:space="preserve">. O Sr. Henrique informou que ocorre a fiscalização, por meio de amostragem, onde o produtor é visitado para verificar se </w:t>
      </w:r>
      <w:r w:rsidRPr="3060D519" w:rsidR="00167EF3">
        <w:rPr>
          <w:rFonts w:ascii="Times New Roman" w:hAnsi="Times New Roman" w:eastAsia="Times New Roman" w:cs="Times New Roman"/>
        </w:rPr>
        <w:t xml:space="preserve">o objeto ou serviço financiado foi adequadamente adquirido e está sendo usado ou executado como </w:t>
      </w:r>
      <w:r w:rsidRPr="3060D519" w:rsidR="001D510C">
        <w:rPr>
          <w:rFonts w:ascii="Times New Roman" w:hAnsi="Times New Roman" w:eastAsia="Times New Roman" w:cs="Times New Roman"/>
        </w:rPr>
        <w:t xml:space="preserve">identificado </w:t>
      </w:r>
      <w:r w:rsidRPr="3060D519" w:rsidR="00167EF3">
        <w:rPr>
          <w:rFonts w:ascii="Times New Roman" w:hAnsi="Times New Roman" w:eastAsia="Times New Roman" w:cs="Times New Roman"/>
        </w:rPr>
        <w:t>no projeto.</w:t>
      </w:r>
      <w:r w:rsidRPr="3060D519" w:rsidR="003F4AFE">
        <w:rPr>
          <w:rFonts w:ascii="Times New Roman" w:hAnsi="Times New Roman" w:eastAsia="Times New Roman" w:cs="Times New Roman"/>
        </w:rPr>
        <w:t xml:space="preserve"> </w:t>
      </w:r>
      <w:r w:rsidRPr="3060D519" w:rsidR="008328A9">
        <w:rPr>
          <w:rFonts w:ascii="Times New Roman" w:hAnsi="Times New Roman" w:eastAsia="Times New Roman" w:cs="Times New Roman"/>
          <w:b w:val="1"/>
          <w:bCs w:val="1"/>
        </w:rPr>
        <w:t>7</w:t>
      </w:r>
      <w:r w:rsidRPr="3060D519" w:rsidR="008328A9">
        <w:rPr>
          <w:rFonts w:ascii="Times New Roman" w:hAnsi="Times New Roman" w:eastAsia="Times New Roman" w:cs="Times New Roman"/>
          <w:b w:val="1"/>
          <w:bCs w:val="1"/>
        </w:rPr>
        <w:t xml:space="preserve">. </w:t>
      </w:r>
      <w:r w:rsidRPr="3060D519" w:rsidR="00B961EE">
        <w:rPr>
          <w:rFonts w:ascii="Times New Roman" w:hAnsi="Times New Roman" w:eastAsia="Times New Roman" w:cs="Times New Roman"/>
          <w:b w:val="1"/>
          <w:bCs w:val="1"/>
        </w:rPr>
        <w:t>Espaço aberto para perguntas e demais informes</w:t>
      </w:r>
      <w:r w:rsidRPr="3060D519" w:rsidR="008328A9">
        <w:rPr>
          <w:rFonts w:ascii="Times New Roman" w:hAnsi="Times New Roman" w:eastAsia="Times New Roman" w:cs="Times New Roman"/>
          <w:b w:val="1"/>
          <w:bCs w:val="1"/>
        </w:rPr>
        <w:t>:</w:t>
      </w:r>
      <w:r w:rsidRPr="3060D519" w:rsidR="008328A9">
        <w:rPr>
          <w:rFonts w:ascii="Times New Roman" w:hAnsi="Times New Roman" w:eastAsia="Times New Roman" w:cs="Times New Roman"/>
        </w:rPr>
        <w:t xml:space="preserve"> </w:t>
      </w:r>
      <w:r w:rsidRPr="3060D519" w:rsidR="00B43781">
        <w:rPr>
          <w:rFonts w:ascii="Times New Roman" w:hAnsi="Times New Roman" w:eastAsia="Times New Roman" w:cs="Times New Roman"/>
        </w:rPr>
        <w:t>O Sr. Baraldi questionou se os membros tinham al</w:t>
      </w:r>
      <w:r w:rsidRPr="3060D519" w:rsidR="00592330">
        <w:rPr>
          <w:rFonts w:ascii="Times New Roman" w:hAnsi="Times New Roman" w:eastAsia="Times New Roman" w:cs="Times New Roman"/>
        </w:rPr>
        <w:t xml:space="preserve">gum questionamento e a Sra. </w:t>
      </w:r>
      <w:r w:rsidRPr="3060D519" w:rsidR="00592330">
        <w:rPr>
          <w:rFonts w:ascii="Times New Roman" w:hAnsi="Times New Roman" w:eastAsia="Times New Roman" w:cs="Times New Roman"/>
        </w:rPr>
        <w:t>Ana Lucia Brasil</w:t>
      </w:r>
      <w:r w:rsidRPr="3060D519" w:rsidR="00592330">
        <w:rPr>
          <w:rFonts w:ascii="Times New Roman" w:hAnsi="Times New Roman" w:eastAsia="Times New Roman" w:cs="Times New Roman"/>
        </w:rPr>
        <w:t xml:space="preserve">, representante da ABES-SP, questionou se as apresentações poderiam ser </w:t>
      </w:r>
      <w:r w:rsidRPr="3060D519" w:rsidR="00BA2CFD">
        <w:rPr>
          <w:rFonts w:ascii="Times New Roman" w:hAnsi="Times New Roman" w:eastAsia="Times New Roman" w:cs="Times New Roman"/>
        </w:rPr>
        <w:t>disponibilizadas para os demais sendo aprovado pelos palestrantes. O Sr. Baraldi solicitou para a equipe da SE/PCJ para enviar aos membros posteriormente</w:t>
      </w:r>
      <w:r w:rsidRPr="3060D519" w:rsidR="004D4D5F">
        <w:rPr>
          <w:rFonts w:ascii="Times New Roman" w:hAnsi="Times New Roman" w:eastAsia="Times New Roman" w:cs="Times New Roman"/>
        </w:rPr>
        <w:t xml:space="preserve"> as apresentações</w:t>
      </w:r>
      <w:r w:rsidRPr="3060D519" w:rsidR="00BA2CFD">
        <w:rPr>
          <w:rFonts w:ascii="Times New Roman" w:hAnsi="Times New Roman" w:eastAsia="Times New Roman" w:cs="Times New Roman"/>
        </w:rPr>
        <w:t>.</w:t>
      </w:r>
      <w:r w:rsidRPr="3060D519" w:rsidR="00592330">
        <w:rPr>
          <w:rFonts w:ascii="Times New Roman" w:hAnsi="Times New Roman" w:eastAsia="Times New Roman" w:cs="Times New Roman"/>
        </w:rPr>
        <w:t xml:space="preserve"> </w:t>
      </w:r>
      <w:r w:rsidRPr="3060D519" w:rsidR="008328A9">
        <w:rPr>
          <w:rFonts w:ascii="Times New Roman" w:hAnsi="Times New Roman" w:eastAsia="Times New Roman" w:cs="Times New Roman"/>
          <w:b w:val="1"/>
          <w:bCs w:val="1"/>
        </w:rPr>
        <w:t>8</w:t>
      </w:r>
      <w:r w:rsidRPr="3060D519" w:rsidR="002F5C50">
        <w:rPr>
          <w:rFonts w:ascii="Times New Roman" w:hAnsi="Times New Roman" w:eastAsia="Times New Roman" w:cs="Times New Roman"/>
          <w:b w:val="1"/>
          <w:bCs w:val="1"/>
        </w:rPr>
        <w:t>.</w:t>
      </w:r>
      <w:r w:rsidRPr="3060D519" w:rsidR="00AE44ED">
        <w:rPr>
          <w:rFonts w:ascii="Times New Roman" w:hAnsi="Times New Roman" w:eastAsia="Times New Roman" w:cs="Times New Roman"/>
          <w:b w:val="1"/>
          <w:bCs w:val="1"/>
        </w:rPr>
        <w:t xml:space="preserve"> Encerramento:</w:t>
      </w:r>
      <w:r w:rsidRPr="3060D519" w:rsidR="002F5C50">
        <w:rPr>
          <w:rFonts w:ascii="Times New Roman" w:hAnsi="Times New Roman" w:eastAsia="Times New Roman" w:cs="Times New Roman"/>
        </w:rPr>
        <w:t xml:space="preserve"> Nada mais havendo a tratar, </w:t>
      </w:r>
      <w:r w:rsidRPr="3060D519" w:rsidR="00927052">
        <w:rPr>
          <w:rFonts w:ascii="Times New Roman" w:hAnsi="Times New Roman" w:eastAsia="Times New Roman" w:cs="Times New Roman"/>
        </w:rPr>
        <w:t>o Sr. João Primo Baraldi</w:t>
      </w:r>
      <w:r w:rsidRPr="3060D519" w:rsidR="003B4906">
        <w:rPr>
          <w:rFonts w:ascii="Times New Roman" w:hAnsi="Times New Roman" w:eastAsia="Times New Roman" w:cs="Times New Roman"/>
        </w:rPr>
        <w:t xml:space="preserve">, coordenador da CT-Rural, agradeceu a presença de todos e deu </w:t>
      </w:r>
      <w:r w:rsidRPr="3060D519" w:rsidR="002F5C50">
        <w:rPr>
          <w:rFonts w:ascii="Times New Roman" w:hAnsi="Times New Roman" w:eastAsia="Times New Roman" w:cs="Times New Roman"/>
        </w:rPr>
        <w:t>por encerrada a reunião.</w:t>
      </w:r>
    </w:p>
    <w:p w:rsidRPr="001A6C5A" w:rsidR="002F5C50" w:rsidP="00475AC3" w:rsidRDefault="002F5C50" w14:paraId="30916795" w14:textId="77777777">
      <w:pPr>
        <w:pStyle w:val="Default"/>
        <w:jc w:val="both"/>
      </w:pPr>
    </w:p>
    <w:p w:rsidRPr="001A6C5A" w:rsidR="002F5C50" w:rsidP="00475AC3" w:rsidRDefault="002F5C50" w14:paraId="48716E8F" w14:textId="42AB2DC1">
      <w:pPr>
        <w:pStyle w:val="Default"/>
        <w:jc w:val="both"/>
      </w:pPr>
    </w:p>
    <w:p w:rsidRPr="001A6C5A" w:rsidR="002F5C50" w:rsidP="00475AC3" w:rsidRDefault="002F5C50" w14:paraId="3C071BBB" w14:textId="77777777">
      <w:pPr>
        <w:pStyle w:val="Default"/>
        <w:jc w:val="both"/>
      </w:pPr>
    </w:p>
    <w:p w:rsidRPr="001A6C5A" w:rsidR="00F2532A" w:rsidP="00475AC3" w:rsidRDefault="00F2532A" w14:paraId="1299C43A" w14:textId="77777777">
      <w:pPr>
        <w:pStyle w:val="Default"/>
        <w:jc w:val="both"/>
        <w:rPr>
          <w:b/>
          <w:color w:val="auto"/>
        </w:rPr>
      </w:pPr>
    </w:p>
    <w:bookmarkEnd w:id="0"/>
    <w:p w:rsidRPr="001A6C5A" w:rsidR="00F2532A" w:rsidP="008B79F7" w:rsidRDefault="00F2532A" w14:paraId="0B0EE7A6" w14:textId="77777777">
      <w:pPr>
        <w:jc w:val="center"/>
        <w:rPr>
          <w:rStyle w:val="normaltextrun"/>
          <w:color w:val="000000"/>
          <w:sz w:val="24"/>
          <w:szCs w:val="24"/>
          <w:bdr w:val="none" w:color="auto" w:sz="0" w:space="0" w:frame="1"/>
        </w:rPr>
      </w:pPr>
      <w:r w:rsidRPr="001A6C5A">
        <w:rPr>
          <w:rStyle w:val="normaltextrun"/>
          <w:color w:val="000000"/>
          <w:sz w:val="24"/>
          <w:szCs w:val="24"/>
          <w:bdr w:val="none" w:color="auto" w:sz="0" w:space="0" w:frame="1"/>
        </w:rPr>
        <w:t xml:space="preserve">João Primo Baraldi </w:t>
      </w:r>
    </w:p>
    <w:p w:rsidRPr="001A6C5A" w:rsidR="00F7612B" w:rsidP="008B79F7" w:rsidRDefault="003C7312" w14:paraId="5FF118D7" w14:textId="3DDB5A58">
      <w:pPr>
        <w:jc w:val="center"/>
        <w:rPr>
          <w:sz w:val="24"/>
          <w:szCs w:val="24"/>
        </w:rPr>
      </w:pPr>
      <w:r w:rsidRPr="001A6C5A">
        <w:rPr>
          <w:sz w:val="24"/>
          <w:szCs w:val="24"/>
        </w:rPr>
        <w:t>Coordenador</w:t>
      </w:r>
      <w:r w:rsidRPr="001A6C5A" w:rsidR="00A8765F">
        <w:rPr>
          <w:sz w:val="24"/>
          <w:szCs w:val="24"/>
        </w:rPr>
        <w:t xml:space="preserve"> da CT-</w:t>
      </w:r>
      <w:r w:rsidRPr="001A6C5A" w:rsidR="008B79F7">
        <w:rPr>
          <w:sz w:val="24"/>
          <w:szCs w:val="24"/>
        </w:rPr>
        <w:t>Rural</w:t>
      </w:r>
    </w:p>
    <w:p w:rsidRPr="001A6C5A" w:rsidR="00877ECF" w:rsidP="00055806" w:rsidRDefault="00877ECF" w14:paraId="4DDBEF00" w14:textId="77777777">
      <w:pPr>
        <w:ind w:left="-284"/>
        <w:jc w:val="center"/>
        <w:rPr>
          <w:sz w:val="24"/>
          <w:szCs w:val="24"/>
        </w:rPr>
      </w:pPr>
    </w:p>
    <w:p w:rsidRPr="001A6C5A" w:rsidR="004D3764" w:rsidP="00360039" w:rsidRDefault="004D3764" w14:paraId="3461D779" w14:textId="77777777">
      <w:pPr>
        <w:rPr>
          <w:sz w:val="24"/>
          <w:szCs w:val="24"/>
        </w:rPr>
      </w:pPr>
    </w:p>
    <w:p w:rsidRPr="001A6C5A" w:rsidR="0050546C" w:rsidP="00055806" w:rsidRDefault="0050546C" w14:paraId="3CF2D8B6" w14:textId="77777777">
      <w:pPr>
        <w:ind w:left="-284"/>
        <w:jc w:val="center"/>
        <w:rPr>
          <w:sz w:val="24"/>
          <w:szCs w:val="24"/>
        </w:rPr>
      </w:pPr>
    </w:p>
    <w:p w:rsidRPr="001A6C5A" w:rsidR="003C7312" w:rsidP="008B79F7" w:rsidRDefault="00F2532A" w14:paraId="0F911BA1" w14:textId="77777777">
      <w:pPr>
        <w:jc w:val="center"/>
        <w:rPr>
          <w:sz w:val="24"/>
          <w:szCs w:val="24"/>
        </w:rPr>
      </w:pPr>
      <w:r w:rsidRPr="001A6C5A">
        <w:rPr>
          <w:rStyle w:val="normaltextrun"/>
          <w:color w:val="000000"/>
          <w:sz w:val="24"/>
          <w:szCs w:val="24"/>
          <w:shd w:val="clear" w:color="auto" w:fill="FFFFFF"/>
        </w:rPr>
        <w:t>Denis </w:t>
      </w:r>
      <w:proofErr w:type="spellStart"/>
      <w:r w:rsidRPr="001A6C5A">
        <w:rPr>
          <w:rStyle w:val="normaltextrun"/>
          <w:color w:val="000000"/>
          <w:sz w:val="24"/>
          <w:szCs w:val="24"/>
          <w:shd w:val="clear" w:color="auto" w:fill="FFFFFF"/>
        </w:rPr>
        <w:t>Herisson</w:t>
      </w:r>
      <w:proofErr w:type="spellEnd"/>
      <w:r w:rsidRPr="001A6C5A" w:rsidR="00A464B5">
        <w:rPr>
          <w:rStyle w:val="normaltextrun"/>
          <w:color w:val="000000"/>
          <w:sz w:val="24"/>
          <w:szCs w:val="24"/>
          <w:shd w:val="clear" w:color="auto" w:fill="FFFFFF"/>
        </w:rPr>
        <w:t xml:space="preserve"> da Silva</w:t>
      </w:r>
    </w:p>
    <w:p w:rsidRPr="001A6C5A" w:rsidR="0050546C" w:rsidP="008B79F7" w:rsidRDefault="00D3323D" w14:paraId="287B5101" w14:textId="77777777">
      <w:pPr>
        <w:jc w:val="center"/>
        <w:rPr>
          <w:color w:val="FF0000"/>
          <w:sz w:val="24"/>
          <w:szCs w:val="24"/>
        </w:rPr>
      </w:pPr>
      <w:r w:rsidRPr="001A6C5A">
        <w:rPr>
          <w:sz w:val="24"/>
          <w:szCs w:val="24"/>
        </w:rPr>
        <w:t>Coordenador-adjunto</w:t>
      </w:r>
      <w:r w:rsidRPr="001A6C5A" w:rsidR="00CF14B9">
        <w:rPr>
          <w:sz w:val="24"/>
          <w:szCs w:val="24"/>
        </w:rPr>
        <w:t xml:space="preserve"> da</w:t>
      </w:r>
      <w:r w:rsidRPr="001A6C5A" w:rsidR="003C7312">
        <w:rPr>
          <w:sz w:val="24"/>
          <w:szCs w:val="24"/>
        </w:rPr>
        <w:t xml:space="preserve"> CT-</w:t>
      </w:r>
      <w:r w:rsidRPr="001A6C5A" w:rsidR="008B79F7">
        <w:rPr>
          <w:sz w:val="24"/>
          <w:szCs w:val="24"/>
        </w:rPr>
        <w:t>Rural</w:t>
      </w:r>
    </w:p>
    <w:sectPr w:rsidRPr="001A6C5A" w:rsidR="0050546C" w:rsidSect="005E6523">
      <w:headerReference w:type="default" r:id="rId13"/>
      <w:footerReference w:type="default" r:id="rId14"/>
      <w:type w:val="continuous"/>
      <w:pgSz w:w="12240" w:h="15840" w:orient="portrait"/>
      <w:pgMar w:top="1418" w:right="618" w:bottom="1134" w:left="1134" w:header="720" w:footer="720" w:gutter="0"/>
      <w:cols w:space="567" w:num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C92" w:rsidRDefault="003D1C92" w14:paraId="5B23F2BC" w14:textId="77777777">
      <w:r>
        <w:separator/>
      </w:r>
    </w:p>
  </w:endnote>
  <w:endnote w:type="continuationSeparator" w:id="0">
    <w:p w:rsidR="003D1C92" w:rsidRDefault="003D1C92" w14:paraId="37641904" w14:textId="77777777">
      <w:r>
        <w:continuationSeparator/>
      </w:r>
    </w:p>
  </w:endnote>
  <w:endnote w:type="continuationNotice" w:id="1">
    <w:p w:rsidR="003D1C92" w:rsidRDefault="003D1C92" w14:paraId="78531FD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04B" w:rsidP="00FC204B" w:rsidRDefault="00FC204B" w14:paraId="1F422DA8" w14:textId="77777777">
    <w:pPr>
      <w:pStyle w:val="Rodap"/>
      <w:jc w:val="center"/>
      <w:rPr>
        <w:snapToGrid w:val="0"/>
      </w:rPr>
    </w:pPr>
    <w:r>
      <w:rPr>
        <w:snapToGrid w:val="0"/>
      </w:rPr>
      <w:t>011.04.02.006</w:t>
    </w:r>
  </w:p>
  <w:p w:rsidR="002716DD" w:rsidRDefault="002716DD" w14:paraId="12FA1D28" w14:textId="77777777">
    <w:pPr>
      <w:pStyle w:val="Rodap"/>
      <w:jc w:val="right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8192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8192C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C92" w:rsidRDefault="003D1C92" w14:paraId="47DF0D0F" w14:textId="77777777">
      <w:r>
        <w:separator/>
      </w:r>
    </w:p>
  </w:footnote>
  <w:footnote w:type="continuationSeparator" w:id="0">
    <w:p w:rsidR="003D1C92" w:rsidRDefault="003D1C92" w14:paraId="7B3AD018" w14:textId="77777777">
      <w:r>
        <w:continuationSeparator/>
      </w:r>
    </w:p>
  </w:footnote>
  <w:footnote w:type="continuationNotice" w:id="1">
    <w:p w:rsidR="003D1C92" w:rsidRDefault="003D1C92" w14:paraId="43371AE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2716DD" w14:paraId="674E8B96" w14:textId="77777777">
      <w:tc>
        <w:tcPr>
          <w:tcW w:w="9568" w:type="dxa"/>
        </w:tcPr>
        <w:p w:rsidR="002716DD" w:rsidRDefault="002716DD" w14:paraId="0C017019" w14:textId="77777777">
          <w:pPr>
            <w:pStyle w:val="Cabealho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Comitês PCJ</w:t>
          </w:r>
        </w:p>
        <w:p w:rsidR="002716DD" w:rsidRDefault="002716DD" w14:paraId="6F074DA5" w14:textId="77777777">
          <w:pPr>
            <w:pStyle w:val="Cabealho"/>
            <w:jc w:val="center"/>
            <w:rPr>
              <w:b/>
              <w:sz w:val="40"/>
            </w:rPr>
          </w:pPr>
          <w:r>
            <w:rPr>
              <w:sz w:val="16"/>
            </w:rPr>
            <w:t xml:space="preserve"> Criados e instalados segundo a Lei Estadual (SP)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7.663/91(CBH-PCJ), a Lei Federal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9.433/97 (PCJ FEDERAL) e a Lei Estadual (MG) nº 13.199/99 (CBH-PJ)</w:t>
          </w:r>
        </w:p>
      </w:tc>
      <w:tc>
        <w:tcPr>
          <w:tcW w:w="992" w:type="dxa"/>
        </w:tcPr>
        <w:p w:rsidR="002716DD" w:rsidRDefault="00342090" w14:paraId="0562CB0E" w14:textId="77777777">
          <w:pPr>
            <w:pStyle w:val="Cabealho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4FDD75D8" wp14:editId="07777777">
                <wp:extent cx="600075" cy="571500"/>
                <wp:effectExtent l="0" t="0" r="0" b="0"/>
                <wp:docPr id="1" name="Imagem 1" descr="PCJ Va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CJ Va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17260D" w:rsidR="002716DD" w:rsidRDefault="002716DD" w14:paraId="34CE0A41" w14:textId="77777777">
    <w:pPr>
      <w:pStyle w:val="Cabealho"/>
      <w:ind w:left="-567"/>
      <w:jc w:val="center"/>
      <w:rPr>
        <w:sz w:val="22"/>
        <w:szCs w:val="22"/>
      </w:rPr>
    </w:pPr>
  </w:p>
  <w:p w:rsidR="003E6709" w:rsidP="003E6709" w:rsidRDefault="003E6709" w14:paraId="2DDF27EC" w14:textId="77777777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CT-RURAL: CÂMARA TÉCNICA DE USO E CONSERVAÇÃO DA ÁGUA NO MEIO RURAL</w:t>
    </w:r>
  </w:p>
  <w:p w:rsidRPr="00753A0F" w:rsidR="002716DD" w:rsidP="00B850EE" w:rsidRDefault="002716DD" w14:paraId="5674EE5D" w14:textId="66D197DB">
    <w:pPr>
      <w:tabs>
        <w:tab w:val="left" w:pos="2116"/>
        <w:tab w:val="center" w:pos="5245"/>
      </w:tabs>
      <w:rPr>
        <w:sz w:val="22"/>
        <w:szCs w:val="22"/>
      </w:rPr>
    </w:pPr>
    <w:r>
      <w:rPr>
        <w:sz w:val="22"/>
        <w:szCs w:val="22"/>
      </w:rPr>
      <w:tab/>
    </w:r>
    <w:r w:rsidRPr="00014020">
      <w:rPr>
        <w:sz w:val="22"/>
        <w:szCs w:val="22"/>
        <w:highlight w:val="yellow"/>
      </w:rPr>
      <w:t>Minuta</w:t>
    </w:r>
    <w:r w:rsidRPr="00014020" w:rsidR="00014020">
      <w:rPr>
        <w:sz w:val="22"/>
        <w:szCs w:val="22"/>
        <w:highlight w:val="yellow"/>
      </w:rPr>
      <w:t xml:space="preserve"> da</w:t>
    </w:r>
    <w:r>
      <w:rPr>
        <w:color w:val="FF0000"/>
        <w:sz w:val="22"/>
        <w:szCs w:val="22"/>
      </w:rPr>
      <w:t xml:space="preserve"> </w:t>
    </w:r>
    <w:r w:rsidRPr="00753A0F">
      <w:rPr>
        <w:sz w:val="22"/>
        <w:szCs w:val="22"/>
      </w:rPr>
      <w:t xml:space="preserve">Ata da </w:t>
    </w:r>
    <w:r w:rsidR="003E6709">
      <w:rPr>
        <w:sz w:val="22"/>
        <w:szCs w:val="22"/>
      </w:rPr>
      <w:t>14</w:t>
    </w:r>
    <w:r w:rsidR="00015CF7">
      <w:rPr>
        <w:sz w:val="22"/>
        <w:szCs w:val="22"/>
      </w:rPr>
      <w:t>6</w:t>
    </w:r>
    <w:r>
      <w:rPr>
        <w:sz w:val="22"/>
        <w:szCs w:val="22"/>
      </w:rPr>
      <w:t>ª</w:t>
    </w:r>
    <w:r w:rsidR="003E6709">
      <w:rPr>
        <w:sz w:val="22"/>
        <w:szCs w:val="22"/>
      </w:rPr>
      <w:t xml:space="preserve"> Reunião Ordinária da CT-RURAL</w:t>
    </w:r>
    <w:r w:rsidR="00CE739C">
      <w:rPr>
        <w:sz w:val="22"/>
        <w:szCs w:val="22"/>
      </w:rPr>
      <w:t xml:space="preserve"> </w:t>
    </w:r>
    <w:r w:rsidR="00B44E2E">
      <w:rPr>
        <w:sz w:val="22"/>
        <w:szCs w:val="22"/>
      </w:rPr>
      <w:t>–</w:t>
    </w:r>
    <w:r w:rsidR="00CE739C">
      <w:rPr>
        <w:sz w:val="22"/>
        <w:szCs w:val="22"/>
      </w:rPr>
      <w:t xml:space="preserve"> </w:t>
    </w:r>
    <w:r w:rsidR="00015CF7">
      <w:rPr>
        <w:sz w:val="22"/>
        <w:szCs w:val="22"/>
      </w:rPr>
      <w:t>25/03</w:t>
    </w:r>
    <w:r w:rsidRPr="00753A0F">
      <w:rPr>
        <w:sz w:val="22"/>
        <w:szCs w:val="22"/>
      </w:rPr>
      <w:t>/20</w:t>
    </w:r>
    <w:r>
      <w:rPr>
        <w:sz w:val="22"/>
        <w:szCs w:val="22"/>
      </w:rPr>
      <w:t>2</w:t>
    </w:r>
    <w:r w:rsidR="006762D1">
      <w:rPr>
        <w:sz w:val="22"/>
        <w:szCs w:val="22"/>
      </w:rPr>
      <w:t>2</w:t>
    </w:r>
    <w:r w:rsidRPr="00753A0F">
      <w:rPr>
        <w:sz w:val="22"/>
        <w:szCs w:val="22"/>
      </w:rPr>
      <w:t xml:space="preserve">- </w:t>
    </w:r>
    <w:r w:rsidR="00DD56B7">
      <w:rPr>
        <w:sz w:val="22"/>
        <w:szCs w:val="22"/>
      </w:rPr>
      <w:t>09</w:t>
    </w:r>
    <w:r>
      <w:rPr>
        <w:sz w:val="22"/>
        <w:szCs w:val="22"/>
      </w:rPr>
      <w:t>h</w:t>
    </w:r>
    <w:r w:rsidR="003E6709">
      <w:rPr>
        <w:sz w:val="22"/>
        <w:szCs w:val="22"/>
      </w:rPr>
      <w:t>0</w:t>
    </w:r>
    <w:r>
      <w:rPr>
        <w:sz w:val="22"/>
        <w:szCs w:val="22"/>
      </w:rPr>
      <w:t>0</w:t>
    </w:r>
  </w:p>
  <w:p w:rsidR="002716DD" w:rsidRDefault="002716DD" w14:paraId="02DA7976" w14:textId="77777777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 xml:space="preserve">Reunião por videoconferência – </w:t>
    </w:r>
    <w:r w:rsidRPr="006762D1">
      <w:rPr>
        <w:i/>
        <w:iCs/>
        <w:sz w:val="22"/>
        <w:szCs w:val="22"/>
      </w:rPr>
      <w:t>Google Meet</w:t>
    </w:r>
  </w:p>
  <w:p w:rsidRPr="00753A0F" w:rsidR="0017260D" w:rsidRDefault="0017260D" w14:paraId="62EBF3C5" w14:textId="77777777">
    <w:pPr>
      <w:pStyle w:val="Cabealho"/>
      <w:jc w:val="center"/>
      <w:rPr>
        <w:sz w:val="22"/>
        <w:szCs w:val="22"/>
      </w:rPr>
    </w:pPr>
  </w:p>
  <w:p w:rsidRPr="00E01984" w:rsidR="002716DD" w:rsidRDefault="002716DD" w14:paraId="6D98A12B" w14:textId="77777777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2B6"/>
    <w:multiLevelType w:val="hybridMultilevel"/>
    <w:tmpl w:val="A09868F6"/>
    <w:lvl w:ilvl="0" w:tplc="9FD8C89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3DA9"/>
    <w:multiLevelType w:val="singleLevel"/>
    <w:tmpl w:val="84D2EBA0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2" w15:restartNumberingAfterBreak="0">
    <w:nsid w:val="53FE7003"/>
    <w:multiLevelType w:val="hybridMultilevel"/>
    <w:tmpl w:val="441091EC"/>
    <w:lvl w:ilvl="0" w:tplc="F044FD84">
      <w:start w:val="1"/>
      <w:numFmt w:val="decimal"/>
      <w:lvlText w:val="%1."/>
      <w:lvlJc w:val="left"/>
      <w:pPr>
        <w:ind w:left="720" w:hanging="360"/>
      </w:pPr>
      <w:rPr>
        <w:rFonts w:hint="default" w:eastAsia="Calibr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7926"/>
    <w:multiLevelType w:val="hybridMultilevel"/>
    <w:tmpl w:val="D69839F6"/>
    <w:lvl w:ilvl="0" w:tplc="E1DA12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4EA47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6EA06EA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DE49D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C463E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94E5A9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5CA5B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500D1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69926DD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1933C1"/>
    <w:multiLevelType w:val="hybridMultilevel"/>
    <w:tmpl w:val="D48CA252"/>
    <w:lvl w:ilvl="0" w:tplc="E1DE94AA">
      <w:start w:val="1"/>
      <w:numFmt w:val="decimal"/>
      <w:lvlText w:val="%1."/>
      <w:lvlJc w:val="left"/>
      <w:pPr>
        <w:ind w:left="1428" w:hanging="360"/>
      </w:pPr>
    </w:lvl>
    <w:lvl w:ilvl="1" w:tplc="AB78B83E">
      <w:start w:val="1"/>
      <w:numFmt w:val="lowerLetter"/>
      <w:lvlText w:val="%2."/>
      <w:lvlJc w:val="left"/>
      <w:pPr>
        <w:ind w:left="2148" w:hanging="360"/>
      </w:pPr>
    </w:lvl>
    <w:lvl w:ilvl="2" w:tplc="C3EE1614" w:tentative="1">
      <w:start w:val="1"/>
      <w:numFmt w:val="lowerRoman"/>
      <w:lvlText w:val="%3."/>
      <w:lvlJc w:val="right"/>
      <w:pPr>
        <w:ind w:left="2868" w:hanging="180"/>
      </w:pPr>
    </w:lvl>
    <w:lvl w:ilvl="3" w:tplc="5532D930" w:tentative="1">
      <w:start w:val="1"/>
      <w:numFmt w:val="decimal"/>
      <w:lvlText w:val="%4."/>
      <w:lvlJc w:val="left"/>
      <w:pPr>
        <w:ind w:left="3588" w:hanging="360"/>
      </w:pPr>
    </w:lvl>
    <w:lvl w:ilvl="4" w:tplc="C4B62C98" w:tentative="1">
      <w:start w:val="1"/>
      <w:numFmt w:val="lowerLetter"/>
      <w:lvlText w:val="%5."/>
      <w:lvlJc w:val="left"/>
      <w:pPr>
        <w:ind w:left="4308" w:hanging="360"/>
      </w:pPr>
    </w:lvl>
    <w:lvl w:ilvl="5" w:tplc="3050F232" w:tentative="1">
      <w:start w:val="1"/>
      <w:numFmt w:val="lowerRoman"/>
      <w:lvlText w:val="%6."/>
      <w:lvlJc w:val="right"/>
      <w:pPr>
        <w:ind w:left="5028" w:hanging="180"/>
      </w:pPr>
    </w:lvl>
    <w:lvl w:ilvl="6" w:tplc="1F101C0C" w:tentative="1">
      <w:start w:val="1"/>
      <w:numFmt w:val="decimal"/>
      <w:lvlText w:val="%7."/>
      <w:lvlJc w:val="left"/>
      <w:pPr>
        <w:ind w:left="5748" w:hanging="360"/>
      </w:pPr>
    </w:lvl>
    <w:lvl w:ilvl="7" w:tplc="499A2296" w:tentative="1">
      <w:start w:val="1"/>
      <w:numFmt w:val="lowerLetter"/>
      <w:lvlText w:val="%8."/>
      <w:lvlJc w:val="left"/>
      <w:pPr>
        <w:ind w:left="6468" w:hanging="360"/>
      </w:pPr>
    </w:lvl>
    <w:lvl w:ilvl="8" w:tplc="1DD612F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6045390"/>
    <w:multiLevelType w:val="multilevel"/>
    <w:tmpl w:val="50449F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num w:numId="1" w16cid:durableId="1173882744">
    <w:abstractNumId w:val="5"/>
  </w:num>
  <w:num w:numId="2" w16cid:durableId="738987597">
    <w:abstractNumId w:val="1"/>
  </w:num>
  <w:num w:numId="3" w16cid:durableId="1435205438">
    <w:abstractNumId w:val="4"/>
  </w:num>
  <w:num w:numId="4" w16cid:durableId="583926220">
    <w:abstractNumId w:val="3"/>
  </w:num>
  <w:num w:numId="5" w16cid:durableId="1951625529">
    <w:abstractNumId w:val="0"/>
  </w:num>
  <w:num w:numId="6" w16cid:durableId="266692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dirty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E1"/>
    <w:rsid w:val="000002DA"/>
    <w:rsid w:val="000010BF"/>
    <w:rsid w:val="000050AB"/>
    <w:rsid w:val="00007346"/>
    <w:rsid w:val="0000793D"/>
    <w:rsid w:val="00010E4A"/>
    <w:rsid w:val="00013094"/>
    <w:rsid w:val="000137DD"/>
    <w:rsid w:val="00013D3F"/>
    <w:rsid w:val="00014020"/>
    <w:rsid w:val="000142B2"/>
    <w:rsid w:val="00014508"/>
    <w:rsid w:val="00015CF7"/>
    <w:rsid w:val="00015FF7"/>
    <w:rsid w:val="00020536"/>
    <w:rsid w:val="00021294"/>
    <w:rsid w:val="0002168E"/>
    <w:rsid w:val="000222BF"/>
    <w:rsid w:val="00022873"/>
    <w:rsid w:val="00022899"/>
    <w:rsid w:val="00025328"/>
    <w:rsid w:val="00027D84"/>
    <w:rsid w:val="00030419"/>
    <w:rsid w:val="000305D0"/>
    <w:rsid w:val="000306C1"/>
    <w:rsid w:val="00030913"/>
    <w:rsid w:val="0003117D"/>
    <w:rsid w:val="00032C49"/>
    <w:rsid w:val="00033F73"/>
    <w:rsid w:val="00034BEB"/>
    <w:rsid w:val="00036091"/>
    <w:rsid w:val="0003696F"/>
    <w:rsid w:val="000378FE"/>
    <w:rsid w:val="0003793F"/>
    <w:rsid w:val="00041682"/>
    <w:rsid w:val="000432F1"/>
    <w:rsid w:val="0004339A"/>
    <w:rsid w:val="00043766"/>
    <w:rsid w:val="00044AAD"/>
    <w:rsid w:val="00044B34"/>
    <w:rsid w:val="00045BEC"/>
    <w:rsid w:val="00046EEC"/>
    <w:rsid w:val="00046F95"/>
    <w:rsid w:val="000475C6"/>
    <w:rsid w:val="00050134"/>
    <w:rsid w:val="0005167D"/>
    <w:rsid w:val="00051A78"/>
    <w:rsid w:val="00051F96"/>
    <w:rsid w:val="00052339"/>
    <w:rsid w:val="00052A7D"/>
    <w:rsid w:val="00052C96"/>
    <w:rsid w:val="00054879"/>
    <w:rsid w:val="00055806"/>
    <w:rsid w:val="0005755A"/>
    <w:rsid w:val="00057AEC"/>
    <w:rsid w:val="00061000"/>
    <w:rsid w:val="000639D9"/>
    <w:rsid w:val="00064085"/>
    <w:rsid w:val="00067975"/>
    <w:rsid w:val="00067A50"/>
    <w:rsid w:val="00071737"/>
    <w:rsid w:val="000722B5"/>
    <w:rsid w:val="000726FF"/>
    <w:rsid w:val="00073B7F"/>
    <w:rsid w:val="00074D5D"/>
    <w:rsid w:val="000755A0"/>
    <w:rsid w:val="00076318"/>
    <w:rsid w:val="00077440"/>
    <w:rsid w:val="00077599"/>
    <w:rsid w:val="00077B37"/>
    <w:rsid w:val="00080B1D"/>
    <w:rsid w:val="000812D8"/>
    <w:rsid w:val="00083B3F"/>
    <w:rsid w:val="00084287"/>
    <w:rsid w:val="00087CAD"/>
    <w:rsid w:val="000919B6"/>
    <w:rsid w:val="00092DB4"/>
    <w:rsid w:val="00093B2C"/>
    <w:rsid w:val="00094380"/>
    <w:rsid w:val="000946F4"/>
    <w:rsid w:val="00096A11"/>
    <w:rsid w:val="000A36A2"/>
    <w:rsid w:val="000A4000"/>
    <w:rsid w:val="000A5675"/>
    <w:rsid w:val="000A588A"/>
    <w:rsid w:val="000A6447"/>
    <w:rsid w:val="000A65E7"/>
    <w:rsid w:val="000A7571"/>
    <w:rsid w:val="000A7B03"/>
    <w:rsid w:val="000A7F81"/>
    <w:rsid w:val="000B0E42"/>
    <w:rsid w:val="000B317A"/>
    <w:rsid w:val="000B534D"/>
    <w:rsid w:val="000B65C0"/>
    <w:rsid w:val="000B68CE"/>
    <w:rsid w:val="000B74A0"/>
    <w:rsid w:val="000B74A1"/>
    <w:rsid w:val="000B79C8"/>
    <w:rsid w:val="000C0D69"/>
    <w:rsid w:val="000C18FD"/>
    <w:rsid w:val="000C24D7"/>
    <w:rsid w:val="000C35C8"/>
    <w:rsid w:val="000C3CF0"/>
    <w:rsid w:val="000C51BC"/>
    <w:rsid w:val="000C5F55"/>
    <w:rsid w:val="000D148C"/>
    <w:rsid w:val="000D23F1"/>
    <w:rsid w:val="000D5CA9"/>
    <w:rsid w:val="000E1634"/>
    <w:rsid w:val="000E2AE7"/>
    <w:rsid w:val="000E2E15"/>
    <w:rsid w:val="000E5629"/>
    <w:rsid w:val="000F00AC"/>
    <w:rsid w:val="000F02B8"/>
    <w:rsid w:val="000F0509"/>
    <w:rsid w:val="000F07A5"/>
    <w:rsid w:val="000F0DA1"/>
    <w:rsid w:val="000F1264"/>
    <w:rsid w:val="0010340C"/>
    <w:rsid w:val="00103D46"/>
    <w:rsid w:val="00103DE2"/>
    <w:rsid w:val="001067EB"/>
    <w:rsid w:val="00110654"/>
    <w:rsid w:val="00112C9E"/>
    <w:rsid w:val="00114669"/>
    <w:rsid w:val="0012148B"/>
    <w:rsid w:val="0012226C"/>
    <w:rsid w:val="00124EA3"/>
    <w:rsid w:val="00125D14"/>
    <w:rsid w:val="001326AC"/>
    <w:rsid w:val="00132A51"/>
    <w:rsid w:val="00135736"/>
    <w:rsid w:val="00136513"/>
    <w:rsid w:val="0014196F"/>
    <w:rsid w:val="0014376C"/>
    <w:rsid w:val="0014550C"/>
    <w:rsid w:val="0014630E"/>
    <w:rsid w:val="0015077D"/>
    <w:rsid w:val="00151555"/>
    <w:rsid w:val="00153DF3"/>
    <w:rsid w:val="00157B84"/>
    <w:rsid w:val="00160031"/>
    <w:rsid w:val="0016390D"/>
    <w:rsid w:val="00163910"/>
    <w:rsid w:val="00167E94"/>
    <w:rsid w:val="00167EE1"/>
    <w:rsid w:val="00167EF3"/>
    <w:rsid w:val="0017260D"/>
    <w:rsid w:val="0017428C"/>
    <w:rsid w:val="0017544A"/>
    <w:rsid w:val="00175631"/>
    <w:rsid w:val="00180ADD"/>
    <w:rsid w:val="001832B3"/>
    <w:rsid w:val="0018354D"/>
    <w:rsid w:val="0018664E"/>
    <w:rsid w:val="001872A2"/>
    <w:rsid w:val="001913F7"/>
    <w:rsid w:val="00194F14"/>
    <w:rsid w:val="00197509"/>
    <w:rsid w:val="0019754A"/>
    <w:rsid w:val="001A04DD"/>
    <w:rsid w:val="001A2C25"/>
    <w:rsid w:val="001A366D"/>
    <w:rsid w:val="001A5E0E"/>
    <w:rsid w:val="001A6C5A"/>
    <w:rsid w:val="001A7A6F"/>
    <w:rsid w:val="001B0045"/>
    <w:rsid w:val="001B439A"/>
    <w:rsid w:val="001B4E01"/>
    <w:rsid w:val="001B713E"/>
    <w:rsid w:val="001C0442"/>
    <w:rsid w:val="001C146E"/>
    <w:rsid w:val="001C28C2"/>
    <w:rsid w:val="001C2B4E"/>
    <w:rsid w:val="001C4177"/>
    <w:rsid w:val="001C5001"/>
    <w:rsid w:val="001D01B8"/>
    <w:rsid w:val="001D14EC"/>
    <w:rsid w:val="001D2748"/>
    <w:rsid w:val="001D42AB"/>
    <w:rsid w:val="001D4526"/>
    <w:rsid w:val="001D489D"/>
    <w:rsid w:val="001D4CE6"/>
    <w:rsid w:val="001D510C"/>
    <w:rsid w:val="001E2761"/>
    <w:rsid w:val="001E360F"/>
    <w:rsid w:val="001E4C84"/>
    <w:rsid w:val="001E7910"/>
    <w:rsid w:val="001F0579"/>
    <w:rsid w:val="001F26FA"/>
    <w:rsid w:val="001F4C44"/>
    <w:rsid w:val="001F52E4"/>
    <w:rsid w:val="001F6483"/>
    <w:rsid w:val="001F66AE"/>
    <w:rsid w:val="001F6AB0"/>
    <w:rsid w:val="001F6FD5"/>
    <w:rsid w:val="001F74C5"/>
    <w:rsid w:val="002010E3"/>
    <w:rsid w:val="002010E7"/>
    <w:rsid w:val="0020116D"/>
    <w:rsid w:val="00205FA6"/>
    <w:rsid w:val="00207680"/>
    <w:rsid w:val="00210EDC"/>
    <w:rsid w:val="00211229"/>
    <w:rsid w:val="00212709"/>
    <w:rsid w:val="0021287B"/>
    <w:rsid w:val="00213F08"/>
    <w:rsid w:val="0021516F"/>
    <w:rsid w:val="00217CF2"/>
    <w:rsid w:val="0022063A"/>
    <w:rsid w:val="00220EC6"/>
    <w:rsid w:val="00222A5A"/>
    <w:rsid w:val="00223689"/>
    <w:rsid w:val="00224FE1"/>
    <w:rsid w:val="00227A2C"/>
    <w:rsid w:val="00230D3F"/>
    <w:rsid w:val="002311B7"/>
    <w:rsid w:val="002323F7"/>
    <w:rsid w:val="0023244E"/>
    <w:rsid w:val="002330A5"/>
    <w:rsid w:val="00234148"/>
    <w:rsid w:val="00234261"/>
    <w:rsid w:val="002343ED"/>
    <w:rsid w:val="00235F6E"/>
    <w:rsid w:val="00236C8E"/>
    <w:rsid w:val="0023780B"/>
    <w:rsid w:val="00243230"/>
    <w:rsid w:val="002432B9"/>
    <w:rsid w:val="00245B53"/>
    <w:rsid w:val="0024707F"/>
    <w:rsid w:val="0025044D"/>
    <w:rsid w:val="00250B68"/>
    <w:rsid w:val="00250C5E"/>
    <w:rsid w:val="00250D62"/>
    <w:rsid w:val="00250F96"/>
    <w:rsid w:val="0025202F"/>
    <w:rsid w:val="00253C5F"/>
    <w:rsid w:val="00254DBE"/>
    <w:rsid w:val="0025590A"/>
    <w:rsid w:val="00255F80"/>
    <w:rsid w:val="00260572"/>
    <w:rsid w:val="00261A54"/>
    <w:rsid w:val="0026215C"/>
    <w:rsid w:val="00264107"/>
    <w:rsid w:val="002641B9"/>
    <w:rsid w:val="00265392"/>
    <w:rsid w:val="00265EEE"/>
    <w:rsid w:val="002716DD"/>
    <w:rsid w:val="00271736"/>
    <w:rsid w:val="002741A6"/>
    <w:rsid w:val="002750D9"/>
    <w:rsid w:val="00276A99"/>
    <w:rsid w:val="002774FB"/>
    <w:rsid w:val="00281789"/>
    <w:rsid w:val="00281999"/>
    <w:rsid w:val="00283884"/>
    <w:rsid w:val="0028411D"/>
    <w:rsid w:val="00284400"/>
    <w:rsid w:val="00285E6A"/>
    <w:rsid w:val="00286B42"/>
    <w:rsid w:val="00287785"/>
    <w:rsid w:val="002878A0"/>
    <w:rsid w:val="002900BE"/>
    <w:rsid w:val="00291544"/>
    <w:rsid w:val="00291AB4"/>
    <w:rsid w:val="00291CB4"/>
    <w:rsid w:val="002925AD"/>
    <w:rsid w:val="0029345B"/>
    <w:rsid w:val="00293CF8"/>
    <w:rsid w:val="002A1CE1"/>
    <w:rsid w:val="002A4DDA"/>
    <w:rsid w:val="002A73EF"/>
    <w:rsid w:val="002A785B"/>
    <w:rsid w:val="002A7B30"/>
    <w:rsid w:val="002B02FA"/>
    <w:rsid w:val="002B3431"/>
    <w:rsid w:val="002B3481"/>
    <w:rsid w:val="002B59DB"/>
    <w:rsid w:val="002B5B2C"/>
    <w:rsid w:val="002B6883"/>
    <w:rsid w:val="002B6944"/>
    <w:rsid w:val="002B71CF"/>
    <w:rsid w:val="002C1245"/>
    <w:rsid w:val="002C16F8"/>
    <w:rsid w:val="002C2A15"/>
    <w:rsid w:val="002C367F"/>
    <w:rsid w:val="002C3F22"/>
    <w:rsid w:val="002C4EA8"/>
    <w:rsid w:val="002C664D"/>
    <w:rsid w:val="002C6AFA"/>
    <w:rsid w:val="002C6F2C"/>
    <w:rsid w:val="002D0533"/>
    <w:rsid w:val="002D1AC7"/>
    <w:rsid w:val="002D4180"/>
    <w:rsid w:val="002D41D4"/>
    <w:rsid w:val="002D477F"/>
    <w:rsid w:val="002D6B4C"/>
    <w:rsid w:val="002D7971"/>
    <w:rsid w:val="002D7D4C"/>
    <w:rsid w:val="002E19A5"/>
    <w:rsid w:val="002E1AC6"/>
    <w:rsid w:val="002E2859"/>
    <w:rsid w:val="002E341B"/>
    <w:rsid w:val="002E3D2E"/>
    <w:rsid w:val="002E5A2E"/>
    <w:rsid w:val="002E7D10"/>
    <w:rsid w:val="002F1419"/>
    <w:rsid w:val="002F40D4"/>
    <w:rsid w:val="002F484F"/>
    <w:rsid w:val="002F49B3"/>
    <w:rsid w:val="002F51C6"/>
    <w:rsid w:val="002F552D"/>
    <w:rsid w:val="002F5C1F"/>
    <w:rsid w:val="002F5C50"/>
    <w:rsid w:val="002F761E"/>
    <w:rsid w:val="00300D79"/>
    <w:rsid w:val="00300D8D"/>
    <w:rsid w:val="00302F16"/>
    <w:rsid w:val="00303504"/>
    <w:rsid w:val="00305DB1"/>
    <w:rsid w:val="0030715B"/>
    <w:rsid w:val="00307461"/>
    <w:rsid w:val="00311E4F"/>
    <w:rsid w:val="00312635"/>
    <w:rsid w:val="00312821"/>
    <w:rsid w:val="00313883"/>
    <w:rsid w:val="00316A22"/>
    <w:rsid w:val="003172A6"/>
    <w:rsid w:val="00317CF2"/>
    <w:rsid w:val="00320D06"/>
    <w:rsid w:val="0032154A"/>
    <w:rsid w:val="00321ABB"/>
    <w:rsid w:val="0032403F"/>
    <w:rsid w:val="003247B5"/>
    <w:rsid w:val="0032579F"/>
    <w:rsid w:val="00325F22"/>
    <w:rsid w:val="003275E6"/>
    <w:rsid w:val="00327D2D"/>
    <w:rsid w:val="00330D14"/>
    <w:rsid w:val="003334BC"/>
    <w:rsid w:val="00333605"/>
    <w:rsid w:val="00334E4A"/>
    <w:rsid w:val="00334FD3"/>
    <w:rsid w:val="003351D1"/>
    <w:rsid w:val="003362C8"/>
    <w:rsid w:val="00340F06"/>
    <w:rsid w:val="00342090"/>
    <w:rsid w:val="00344324"/>
    <w:rsid w:val="003465E4"/>
    <w:rsid w:val="00346A04"/>
    <w:rsid w:val="00347809"/>
    <w:rsid w:val="003501AF"/>
    <w:rsid w:val="0035071F"/>
    <w:rsid w:val="0035080E"/>
    <w:rsid w:val="0035134B"/>
    <w:rsid w:val="00351626"/>
    <w:rsid w:val="00351DF8"/>
    <w:rsid w:val="00352AD1"/>
    <w:rsid w:val="00354EE2"/>
    <w:rsid w:val="0035570D"/>
    <w:rsid w:val="0035643F"/>
    <w:rsid w:val="0035755A"/>
    <w:rsid w:val="00360039"/>
    <w:rsid w:val="003608CD"/>
    <w:rsid w:val="003634A1"/>
    <w:rsid w:val="0036381E"/>
    <w:rsid w:val="003648B8"/>
    <w:rsid w:val="00370053"/>
    <w:rsid w:val="00372479"/>
    <w:rsid w:val="003729B2"/>
    <w:rsid w:val="00372B01"/>
    <w:rsid w:val="0037566D"/>
    <w:rsid w:val="00376EE9"/>
    <w:rsid w:val="003803BD"/>
    <w:rsid w:val="00380DF3"/>
    <w:rsid w:val="0038198B"/>
    <w:rsid w:val="00381D78"/>
    <w:rsid w:val="00385504"/>
    <w:rsid w:val="00387082"/>
    <w:rsid w:val="00387602"/>
    <w:rsid w:val="00390ED6"/>
    <w:rsid w:val="00391865"/>
    <w:rsid w:val="003940C9"/>
    <w:rsid w:val="00395A7B"/>
    <w:rsid w:val="003A268D"/>
    <w:rsid w:val="003B1BB8"/>
    <w:rsid w:val="003B2A98"/>
    <w:rsid w:val="003B4906"/>
    <w:rsid w:val="003B5D88"/>
    <w:rsid w:val="003B5F31"/>
    <w:rsid w:val="003B5FF7"/>
    <w:rsid w:val="003B68FA"/>
    <w:rsid w:val="003B72C1"/>
    <w:rsid w:val="003B745B"/>
    <w:rsid w:val="003B7916"/>
    <w:rsid w:val="003B7C8B"/>
    <w:rsid w:val="003C0274"/>
    <w:rsid w:val="003C104B"/>
    <w:rsid w:val="003C252F"/>
    <w:rsid w:val="003C31DD"/>
    <w:rsid w:val="003C7312"/>
    <w:rsid w:val="003C7637"/>
    <w:rsid w:val="003C7957"/>
    <w:rsid w:val="003D05A0"/>
    <w:rsid w:val="003D1C92"/>
    <w:rsid w:val="003D23D6"/>
    <w:rsid w:val="003D54EF"/>
    <w:rsid w:val="003E0686"/>
    <w:rsid w:val="003E48B3"/>
    <w:rsid w:val="003E6709"/>
    <w:rsid w:val="003E6F87"/>
    <w:rsid w:val="003E7D1E"/>
    <w:rsid w:val="003E7EDD"/>
    <w:rsid w:val="003F1778"/>
    <w:rsid w:val="003F3731"/>
    <w:rsid w:val="003F3AC3"/>
    <w:rsid w:val="003F4AFE"/>
    <w:rsid w:val="003F5731"/>
    <w:rsid w:val="003F6B33"/>
    <w:rsid w:val="0040113E"/>
    <w:rsid w:val="0040126C"/>
    <w:rsid w:val="00402FD5"/>
    <w:rsid w:val="00404172"/>
    <w:rsid w:val="00404C5F"/>
    <w:rsid w:val="00405A25"/>
    <w:rsid w:val="0041053D"/>
    <w:rsid w:val="00411653"/>
    <w:rsid w:val="004118D3"/>
    <w:rsid w:val="00411C30"/>
    <w:rsid w:val="004124B6"/>
    <w:rsid w:val="0041335E"/>
    <w:rsid w:val="00413881"/>
    <w:rsid w:val="00414D6C"/>
    <w:rsid w:val="00415952"/>
    <w:rsid w:val="00416428"/>
    <w:rsid w:val="00416822"/>
    <w:rsid w:val="00416FF9"/>
    <w:rsid w:val="00420955"/>
    <w:rsid w:val="004220DE"/>
    <w:rsid w:val="004272DC"/>
    <w:rsid w:val="004308D3"/>
    <w:rsid w:val="00433A65"/>
    <w:rsid w:val="00433C89"/>
    <w:rsid w:val="00434D9F"/>
    <w:rsid w:val="004416D5"/>
    <w:rsid w:val="00441866"/>
    <w:rsid w:val="004424B8"/>
    <w:rsid w:val="00443A60"/>
    <w:rsid w:val="00444A90"/>
    <w:rsid w:val="00444C02"/>
    <w:rsid w:val="004478B0"/>
    <w:rsid w:val="004507BC"/>
    <w:rsid w:val="0045086C"/>
    <w:rsid w:val="00451148"/>
    <w:rsid w:val="004521C0"/>
    <w:rsid w:val="00454BDA"/>
    <w:rsid w:val="00454F4C"/>
    <w:rsid w:val="004551FD"/>
    <w:rsid w:val="0045745C"/>
    <w:rsid w:val="00457D52"/>
    <w:rsid w:val="00457F18"/>
    <w:rsid w:val="00460C65"/>
    <w:rsid w:val="00461DCA"/>
    <w:rsid w:val="00461FEB"/>
    <w:rsid w:val="00462D68"/>
    <w:rsid w:val="0046592F"/>
    <w:rsid w:val="00466422"/>
    <w:rsid w:val="0046716D"/>
    <w:rsid w:val="00471AA8"/>
    <w:rsid w:val="004732C9"/>
    <w:rsid w:val="00474479"/>
    <w:rsid w:val="00475AC3"/>
    <w:rsid w:val="00475AC9"/>
    <w:rsid w:val="00480A40"/>
    <w:rsid w:val="00480ECC"/>
    <w:rsid w:val="00483A2C"/>
    <w:rsid w:val="00485F9F"/>
    <w:rsid w:val="00486208"/>
    <w:rsid w:val="004878B9"/>
    <w:rsid w:val="00490BF2"/>
    <w:rsid w:val="00490DAD"/>
    <w:rsid w:val="00491079"/>
    <w:rsid w:val="00491541"/>
    <w:rsid w:val="00492541"/>
    <w:rsid w:val="00494691"/>
    <w:rsid w:val="00495E4D"/>
    <w:rsid w:val="00497106"/>
    <w:rsid w:val="00497E2F"/>
    <w:rsid w:val="004A01ED"/>
    <w:rsid w:val="004A0D3C"/>
    <w:rsid w:val="004A0E8E"/>
    <w:rsid w:val="004A24EE"/>
    <w:rsid w:val="004A43EE"/>
    <w:rsid w:val="004A4A38"/>
    <w:rsid w:val="004A56CB"/>
    <w:rsid w:val="004A5A3A"/>
    <w:rsid w:val="004A67E6"/>
    <w:rsid w:val="004B13CA"/>
    <w:rsid w:val="004B1BC5"/>
    <w:rsid w:val="004B3DB5"/>
    <w:rsid w:val="004C208F"/>
    <w:rsid w:val="004C2784"/>
    <w:rsid w:val="004C3C0A"/>
    <w:rsid w:val="004C525F"/>
    <w:rsid w:val="004C5DB5"/>
    <w:rsid w:val="004C7884"/>
    <w:rsid w:val="004D01D2"/>
    <w:rsid w:val="004D119B"/>
    <w:rsid w:val="004D135D"/>
    <w:rsid w:val="004D202D"/>
    <w:rsid w:val="004D26AC"/>
    <w:rsid w:val="004D3764"/>
    <w:rsid w:val="004D3F6D"/>
    <w:rsid w:val="004D4D5F"/>
    <w:rsid w:val="004D62A6"/>
    <w:rsid w:val="004D643C"/>
    <w:rsid w:val="004E017E"/>
    <w:rsid w:val="004E1E1E"/>
    <w:rsid w:val="004E2D74"/>
    <w:rsid w:val="004E4A4D"/>
    <w:rsid w:val="004E4CE3"/>
    <w:rsid w:val="004E68D0"/>
    <w:rsid w:val="004F271B"/>
    <w:rsid w:val="004F47BC"/>
    <w:rsid w:val="004F57DD"/>
    <w:rsid w:val="004F60EA"/>
    <w:rsid w:val="004F6B7D"/>
    <w:rsid w:val="00500097"/>
    <w:rsid w:val="005012DE"/>
    <w:rsid w:val="00501423"/>
    <w:rsid w:val="005017E2"/>
    <w:rsid w:val="00501B35"/>
    <w:rsid w:val="00501C80"/>
    <w:rsid w:val="0050326E"/>
    <w:rsid w:val="00503A37"/>
    <w:rsid w:val="0050454C"/>
    <w:rsid w:val="0050546C"/>
    <w:rsid w:val="00506030"/>
    <w:rsid w:val="00506855"/>
    <w:rsid w:val="0051313C"/>
    <w:rsid w:val="00513B02"/>
    <w:rsid w:val="00514818"/>
    <w:rsid w:val="0051528F"/>
    <w:rsid w:val="0052028A"/>
    <w:rsid w:val="0052102A"/>
    <w:rsid w:val="00526510"/>
    <w:rsid w:val="00526881"/>
    <w:rsid w:val="005268DF"/>
    <w:rsid w:val="00527647"/>
    <w:rsid w:val="005276CF"/>
    <w:rsid w:val="00527877"/>
    <w:rsid w:val="00527DB3"/>
    <w:rsid w:val="00530A66"/>
    <w:rsid w:val="00530D48"/>
    <w:rsid w:val="00533943"/>
    <w:rsid w:val="00534AE9"/>
    <w:rsid w:val="00535716"/>
    <w:rsid w:val="00535FC3"/>
    <w:rsid w:val="005368CF"/>
    <w:rsid w:val="005376B4"/>
    <w:rsid w:val="0053773F"/>
    <w:rsid w:val="005401B1"/>
    <w:rsid w:val="00541026"/>
    <w:rsid w:val="00542F78"/>
    <w:rsid w:val="00544C36"/>
    <w:rsid w:val="005466C2"/>
    <w:rsid w:val="00547006"/>
    <w:rsid w:val="00550B32"/>
    <w:rsid w:val="00553BB2"/>
    <w:rsid w:val="005546A9"/>
    <w:rsid w:val="00554953"/>
    <w:rsid w:val="00554FAD"/>
    <w:rsid w:val="0055628E"/>
    <w:rsid w:val="00557DF8"/>
    <w:rsid w:val="00560E38"/>
    <w:rsid w:val="005624FF"/>
    <w:rsid w:val="00562DD9"/>
    <w:rsid w:val="005642E2"/>
    <w:rsid w:val="00564DDE"/>
    <w:rsid w:val="00571217"/>
    <w:rsid w:val="00571367"/>
    <w:rsid w:val="005734AF"/>
    <w:rsid w:val="00577648"/>
    <w:rsid w:val="0058077E"/>
    <w:rsid w:val="00580BFF"/>
    <w:rsid w:val="00581642"/>
    <w:rsid w:val="0058168A"/>
    <w:rsid w:val="00583B5F"/>
    <w:rsid w:val="00584019"/>
    <w:rsid w:val="00585FC8"/>
    <w:rsid w:val="005904B6"/>
    <w:rsid w:val="00592330"/>
    <w:rsid w:val="0059358D"/>
    <w:rsid w:val="0059383F"/>
    <w:rsid w:val="00593E0B"/>
    <w:rsid w:val="005941AB"/>
    <w:rsid w:val="005966FD"/>
    <w:rsid w:val="00596730"/>
    <w:rsid w:val="005A0C69"/>
    <w:rsid w:val="005A1E85"/>
    <w:rsid w:val="005A2202"/>
    <w:rsid w:val="005A277B"/>
    <w:rsid w:val="005A2893"/>
    <w:rsid w:val="005A324C"/>
    <w:rsid w:val="005A3988"/>
    <w:rsid w:val="005A51D8"/>
    <w:rsid w:val="005B1DF1"/>
    <w:rsid w:val="005B1E6A"/>
    <w:rsid w:val="005B4392"/>
    <w:rsid w:val="005B48A2"/>
    <w:rsid w:val="005B5048"/>
    <w:rsid w:val="005B5845"/>
    <w:rsid w:val="005B704C"/>
    <w:rsid w:val="005B7C51"/>
    <w:rsid w:val="005C0FC4"/>
    <w:rsid w:val="005C35FD"/>
    <w:rsid w:val="005C7ECE"/>
    <w:rsid w:val="005D146E"/>
    <w:rsid w:val="005D4233"/>
    <w:rsid w:val="005D4A82"/>
    <w:rsid w:val="005D5A5A"/>
    <w:rsid w:val="005E2C5B"/>
    <w:rsid w:val="005E538B"/>
    <w:rsid w:val="005E6088"/>
    <w:rsid w:val="005E6523"/>
    <w:rsid w:val="005E76A8"/>
    <w:rsid w:val="005F0A2F"/>
    <w:rsid w:val="005F1466"/>
    <w:rsid w:val="005F15DB"/>
    <w:rsid w:val="005F1855"/>
    <w:rsid w:val="005F4227"/>
    <w:rsid w:val="005F55F0"/>
    <w:rsid w:val="005F6555"/>
    <w:rsid w:val="005F71EB"/>
    <w:rsid w:val="005F770C"/>
    <w:rsid w:val="005F79A0"/>
    <w:rsid w:val="005F7BEE"/>
    <w:rsid w:val="00600340"/>
    <w:rsid w:val="00602282"/>
    <w:rsid w:val="00603989"/>
    <w:rsid w:val="00606D99"/>
    <w:rsid w:val="00607B18"/>
    <w:rsid w:val="00610AF4"/>
    <w:rsid w:val="006175A0"/>
    <w:rsid w:val="006175C2"/>
    <w:rsid w:val="006175FA"/>
    <w:rsid w:val="0061775A"/>
    <w:rsid w:val="00621B62"/>
    <w:rsid w:val="00621CC0"/>
    <w:rsid w:val="006242DE"/>
    <w:rsid w:val="00630025"/>
    <w:rsid w:val="00631049"/>
    <w:rsid w:val="006310BF"/>
    <w:rsid w:val="00631291"/>
    <w:rsid w:val="0063205D"/>
    <w:rsid w:val="0063248D"/>
    <w:rsid w:val="006359BA"/>
    <w:rsid w:val="0063759F"/>
    <w:rsid w:val="00642C5A"/>
    <w:rsid w:val="0064379C"/>
    <w:rsid w:val="00645EF0"/>
    <w:rsid w:val="006464CE"/>
    <w:rsid w:val="006470A8"/>
    <w:rsid w:val="0065084D"/>
    <w:rsid w:val="00651586"/>
    <w:rsid w:val="006519DB"/>
    <w:rsid w:val="0065535E"/>
    <w:rsid w:val="00657BE0"/>
    <w:rsid w:val="0066278D"/>
    <w:rsid w:val="00663A0F"/>
    <w:rsid w:val="00664C39"/>
    <w:rsid w:val="00665CB2"/>
    <w:rsid w:val="006703F2"/>
    <w:rsid w:val="006722BB"/>
    <w:rsid w:val="00673E44"/>
    <w:rsid w:val="006762D1"/>
    <w:rsid w:val="00676329"/>
    <w:rsid w:val="00680550"/>
    <w:rsid w:val="00682ECD"/>
    <w:rsid w:val="00683441"/>
    <w:rsid w:val="00690FD6"/>
    <w:rsid w:val="00691F55"/>
    <w:rsid w:val="00692105"/>
    <w:rsid w:val="006921CC"/>
    <w:rsid w:val="00692316"/>
    <w:rsid w:val="006934EF"/>
    <w:rsid w:val="00694A4F"/>
    <w:rsid w:val="00694D12"/>
    <w:rsid w:val="006966E4"/>
    <w:rsid w:val="00696795"/>
    <w:rsid w:val="0069698D"/>
    <w:rsid w:val="006A1B86"/>
    <w:rsid w:val="006A2D98"/>
    <w:rsid w:val="006A2DE5"/>
    <w:rsid w:val="006A6374"/>
    <w:rsid w:val="006A6C5D"/>
    <w:rsid w:val="006A7399"/>
    <w:rsid w:val="006A7FFC"/>
    <w:rsid w:val="006B2BDE"/>
    <w:rsid w:val="006B3253"/>
    <w:rsid w:val="006B42C6"/>
    <w:rsid w:val="006B59DC"/>
    <w:rsid w:val="006B7574"/>
    <w:rsid w:val="006C1475"/>
    <w:rsid w:val="006C5067"/>
    <w:rsid w:val="006C60FF"/>
    <w:rsid w:val="006C722F"/>
    <w:rsid w:val="006C7CA4"/>
    <w:rsid w:val="006D299D"/>
    <w:rsid w:val="006D2F38"/>
    <w:rsid w:val="006D6381"/>
    <w:rsid w:val="006D6A8A"/>
    <w:rsid w:val="006D7A13"/>
    <w:rsid w:val="006E0C08"/>
    <w:rsid w:val="006E4593"/>
    <w:rsid w:val="006E4F39"/>
    <w:rsid w:val="006E6308"/>
    <w:rsid w:val="006E79E8"/>
    <w:rsid w:val="006F0042"/>
    <w:rsid w:val="006F4965"/>
    <w:rsid w:val="006F514B"/>
    <w:rsid w:val="006F6D46"/>
    <w:rsid w:val="007020E8"/>
    <w:rsid w:val="007041E5"/>
    <w:rsid w:val="00707911"/>
    <w:rsid w:val="00710FBA"/>
    <w:rsid w:val="00711130"/>
    <w:rsid w:val="00712447"/>
    <w:rsid w:val="0071343F"/>
    <w:rsid w:val="00715661"/>
    <w:rsid w:val="0071746B"/>
    <w:rsid w:val="00720B0F"/>
    <w:rsid w:val="0072166D"/>
    <w:rsid w:val="00724737"/>
    <w:rsid w:val="007248A8"/>
    <w:rsid w:val="00727B26"/>
    <w:rsid w:val="00730334"/>
    <w:rsid w:val="00730BF5"/>
    <w:rsid w:val="0074033E"/>
    <w:rsid w:val="00742D60"/>
    <w:rsid w:val="0074382C"/>
    <w:rsid w:val="00744174"/>
    <w:rsid w:val="00745609"/>
    <w:rsid w:val="0074644F"/>
    <w:rsid w:val="00746664"/>
    <w:rsid w:val="00746F5D"/>
    <w:rsid w:val="00750085"/>
    <w:rsid w:val="007528F4"/>
    <w:rsid w:val="007530C3"/>
    <w:rsid w:val="00753A0F"/>
    <w:rsid w:val="00760FD2"/>
    <w:rsid w:val="00761AA6"/>
    <w:rsid w:val="007625D7"/>
    <w:rsid w:val="00766776"/>
    <w:rsid w:val="007705AD"/>
    <w:rsid w:val="0077335B"/>
    <w:rsid w:val="0077741A"/>
    <w:rsid w:val="007855AE"/>
    <w:rsid w:val="00787067"/>
    <w:rsid w:val="00791D8F"/>
    <w:rsid w:val="0079506C"/>
    <w:rsid w:val="007960AC"/>
    <w:rsid w:val="0079744C"/>
    <w:rsid w:val="007A4A9B"/>
    <w:rsid w:val="007A4BBD"/>
    <w:rsid w:val="007A4BDA"/>
    <w:rsid w:val="007A6BAC"/>
    <w:rsid w:val="007B0B9E"/>
    <w:rsid w:val="007B226F"/>
    <w:rsid w:val="007B305B"/>
    <w:rsid w:val="007B38A8"/>
    <w:rsid w:val="007B3A98"/>
    <w:rsid w:val="007B4E10"/>
    <w:rsid w:val="007B51A6"/>
    <w:rsid w:val="007B534A"/>
    <w:rsid w:val="007B5990"/>
    <w:rsid w:val="007B71DC"/>
    <w:rsid w:val="007C055C"/>
    <w:rsid w:val="007C1E71"/>
    <w:rsid w:val="007C2CEB"/>
    <w:rsid w:val="007C31BB"/>
    <w:rsid w:val="007C4CEE"/>
    <w:rsid w:val="007C7324"/>
    <w:rsid w:val="007D36EC"/>
    <w:rsid w:val="007D5D91"/>
    <w:rsid w:val="007D7E2D"/>
    <w:rsid w:val="007E3EA1"/>
    <w:rsid w:val="007F00C6"/>
    <w:rsid w:val="007F1B19"/>
    <w:rsid w:val="007F3FFF"/>
    <w:rsid w:val="007F5153"/>
    <w:rsid w:val="007F5D39"/>
    <w:rsid w:val="007F6FC3"/>
    <w:rsid w:val="007F7510"/>
    <w:rsid w:val="007F7FE4"/>
    <w:rsid w:val="00801619"/>
    <w:rsid w:val="00801BC7"/>
    <w:rsid w:val="00801BF7"/>
    <w:rsid w:val="00801C37"/>
    <w:rsid w:val="00803015"/>
    <w:rsid w:val="008059B6"/>
    <w:rsid w:val="008069D4"/>
    <w:rsid w:val="00811C5B"/>
    <w:rsid w:val="008122D6"/>
    <w:rsid w:val="00812C6C"/>
    <w:rsid w:val="00813C3A"/>
    <w:rsid w:val="008154C4"/>
    <w:rsid w:val="00816354"/>
    <w:rsid w:val="00816F45"/>
    <w:rsid w:val="00817B64"/>
    <w:rsid w:val="00820CC7"/>
    <w:rsid w:val="00820FE8"/>
    <w:rsid w:val="00821C3F"/>
    <w:rsid w:val="00822C6C"/>
    <w:rsid w:val="00823381"/>
    <w:rsid w:val="008246C7"/>
    <w:rsid w:val="00827F3B"/>
    <w:rsid w:val="008315AC"/>
    <w:rsid w:val="008328A9"/>
    <w:rsid w:val="00832E2D"/>
    <w:rsid w:val="00835C2C"/>
    <w:rsid w:val="0083644A"/>
    <w:rsid w:val="00841C37"/>
    <w:rsid w:val="0084235F"/>
    <w:rsid w:val="00844C8F"/>
    <w:rsid w:val="008468E7"/>
    <w:rsid w:val="00846B71"/>
    <w:rsid w:val="00846EB5"/>
    <w:rsid w:val="00847CB8"/>
    <w:rsid w:val="00850B36"/>
    <w:rsid w:val="008518FE"/>
    <w:rsid w:val="0085318E"/>
    <w:rsid w:val="008534A8"/>
    <w:rsid w:val="008535A7"/>
    <w:rsid w:val="00854781"/>
    <w:rsid w:val="008549EE"/>
    <w:rsid w:val="00862EA9"/>
    <w:rsid w:val="00863B60"/>
    <w:rsid w:val="008640CB"/>
    <w:rsid w:val="00864B58"/>
    <w:rsid w:val="0086648B"/>
    <w:rsid w:val="00867B2A"/>
    <w:rsid w:val="0087062D"/>
    <w:rsid w:val="00873DBB"/>
    <w:rsid w:val="0087513B"/>
    <w:rsid w:val="0087531E"/>
    <w:rsid w:val="00875D55"/>
    <w:rsid w:val="008775E8"/>
    <w:rsid w:val="00877ECF"/>
    <w:rsid w:val="008826C7"/>
    <w:rsid w:val="0088331B"/>
    <w:rsid w:val="00885AEE"/>
    <w:rsid w:val="008869F4"/>
    <w:rsid w:val="00886F55"/>
    <w:rsid w:val="00890AFB"/>
    <w:rsid w:val="00891407"/>
    <w:rsid w:val="00891652"/>
    <w:rsid w:val="00892F5F"/>
    <w:rsid w:val="00893EAA"/>
    <w:rsid w:val="00894394"/>
    <w:rsid w:val="00894CAA"/>
    <w:rsid w:val="00897BFD"/>
    <w:rsid w:val="008A1C9D"/>
    <w:rsid w:val="008A595B"/>
    <w:rsid w:val="008A64A7"/>
    <w:rsid w:val="008A6A12"/>
    <w:rsid w:val="008A6B92"/>
    <w:rsid w:val="008A6DFC"/>
    <w:rsid w:val="008A76EB"/>
    <w:rsid w:val="008B140A"/>
    <w:rsid w:val="008B47FC"/>
    <w:rsid w:val="008B55C8"/>
    <w:rsid w:val="008B6784"/>
    <w:rsid w:val="008B6ABC"/>
    <w:rsid w:val="008B71A1"/>
    <w:rsid w:val="008B79F7"/>
    <w:rsid w:val="008C01FB"/>
    <w:rsid w:val="008C2358"/>
    <w:rsid w:val="008C2655"/>
    <w:rsid w:val="008C2C5B"/>
    <w:rsid w:val="008C3799"/>
    <w:rsid w:val="008C390E"/>
    <w:rsid w:val="008C3D12"/>
    <w:rsid w:val="008C54CA"/>
    <w:rsid w:val="008C63E6"/>
    <w:rsid w:val="008C6D0C"/>
    <w:rsid w:val="008C7C9A"/>
    <w:rsid w:val="008D02C7"/>
    <w:rsid w:val="008D6E0E"/>
    <w:rsid w:val="008E09BE"/>
    <w:rsid w:val="008E28EC"/>
    <w:rsid w:val="008E38FA"/>
    <w:rsid w:val="008E43AC"/>
    <w:rsid w:val="008E7BED"/>
    <w:rsid w:val="008F09CD"/>
    <w:rsid w:val="008F3A74"/>
    <w:rsid w:val="008F451C"/>
    <w:rsid w:val="008F6828"/>
    <w:rsid w:val="008F7102"/>
    <w:rsid w:val="00903A1D"/>
    <w:rsid w:val="00904CB9"/>
    <w:rsid w:val="0090537C"/>
    <w:rsid w:val="00905DEE"/>
    <w:rsid w:val="00906FEE"/>
    <w:rsid w:val="00907752"/>
    <w:rsid w:val="009079D6"/>
    <w:rsid w:val="0091329E"/>
    <w:rsid w:val="00917377"/>
    <w:rsid w:val="00922A31"/>
    <w:rsid w:val="0092426D"/>
    <w:rsid w:val="00924CDF"/>
    <w:rsid w:val="00925197"/>
    <w:rsid w:val="00926D09"/>
    <w:rsid w:val="00926D9F"/>
    <w:rsid w:val="00927052"/>
    <w:rsid w:val="00930B60"/>
    <w:rsid w:val="00932378"/>
    <w:rsid w:val="0093241F"/>
    <w:rsid w:val="009334FD"/>
    <w:rsid w:val="00933948"/>
    <w:rsid w:val="00935D11"/>
    <w:rsid w:val="00935FDC"/>
    <w:rsid w:val="00942F84"/>
    <w:rsid w:val="009444FC"/>
    <w:rsid w:val="00944B68"/>
    <w:rsid w:val="00945E61"/>
    <w:rsid w:val="00946D14"/>
    <w:rsid w:val="009471DE"/>
    <w:rsid w:val="00950327"/>
    <w:rsid w:val="009538C0"/>
    <w:rsid w:val="0095404B"/>
    <w:rsid w:val="00955E6F"/>
    <w:rsid w:val="00960739"/>
    <w:rsid w:val="0096234C"/>
    <w:rsid w:val="009623F3"/>
    <w:rsid w:val="009629CD"/>
    <w:rsid w:val="009640CD"/>
    <w:rsid w:val="00964AB9"/>
    <w:rsid w:val="00964C59"/>
    <w:rsid w:val="00964EDC"/>
    <w:rsid w:val="009654DD"/>
    <w:rsid w:val="00966305"/>
    <w:rsid w:val="009668FE"/>
    <w:rsid w:val="00971397"/>
    <w:rsid w:val="0097254A"/>
    <w:rsid w:val="00973D80"/>
    <w:rsid w:val="009745F6"/>
    <w:rsid w:val="00974798"/>
    <w:rsid w:val="009812B6"/>
    <w:rsid w:val="00981BBC"/>
    <w:rsid w:val="009847F7"/>
    <w:rsid w:val="00985220"/>
    <w:rsid w:val="00986A22"/>
    <w:rsid w:val="00987433"/>
    <w:rsid w:val="00987CC8"/>
    <w:rsid w:val="00987D61"/>
    <w:rsid w:val="0099331E"/>
    <w:rsid w:val="00993BA5"/>
    <w:rsid w:val="00996F5E"/>
    <w:rsid w:val="009974E9"/>
    <w:rsid w:val="009A149A"/>
    <w:rsid w:val="009B06EA"/>
    <w:rsid w:val="009B2A56"/>
    <w:rsid w:val="009B2D53"/>
    <w:rsid w:val="009B3F88"/>
    <w:rsid w:val="009B4FF5"/>
    <w:rsid w:val="009B5447"/>
    <w:rsid w:val="009B56A3"/>
    <w:rsid w:val="009B6FF0"/>
    <w:rsid w:val="009C1B95"/>
    <w:rsid w:val="009C362C"/>
    <w:rsid w:val="009C3E53"/>
    <w:rsid w:val="009C50C3"/>
    <w:rsid w:val="009C66FF"/>
    <w:rsid w:val="009D0117"/>
    <w:rsid w:val="009D27A5"/>
    <w:rsid w:val="009D3945"/>
    <w:rsid w:val="009D425D"/>
    <w:rsid w:val="009D4AE3"/>
    <w:rsid w:val="009D5435"/>
    <w:rsid w:val="009D54F3"/>
    <w:rsid w:val="009D59AA"/>
    <w:rsid w:val="009D6C9C"/>
    <w:rsid w:val="009E1F60"/>
    <w:rsid w:val="009E1FBF"/>
    <w:rsid w:val="009E20C8"/>
    <w:rsid w:val="009E2EC0"/>
    <w:rsid w:val="009E4F60"/>
    <w:rsid w:val="009E5245"/>
    <w:rsid w:val="009F04F3"/>
    <w:rsid w:val="009F0F0E"/>
    <w:rsid w:val="009F15E2"/>
    <w:rsid w:val="009F1810"/>
    <w:rsid w:val="009F5756"/>
    <w:rsid w:val="009F61C1"/>
    <w:rsid w:val="009F6E2D"/>
    <w:rsid w:val="009F7554"/>
    <w:rsid w:val="009F75FA"/>
    <w:rsid w:val="00A0322E"/>
    <w:rsid w:val="00A05B3B"/>
    <w:rsid w:val="00A07548"/>
    <w:rsid w:val="00A1015C"/>
    <w:rsid w:val="00A12541"/>
    <w:rsid w:val="00A132B4"/>
    <w:rsid w:val="00A14B9E"/>
    <w:rsid w:val="00A1794F"/>
    <w:rsid w:val="00A20B52"/>
    <w:rsid w:val="00A21FCE"/>
    <w:rsid w:val="00A2245E"/>
    <w:rsid w:val="00A25DD5"/>
    <w:rsid w:val="00A27CF0"/>
    <w:rsid w:val="00A309D8"/>
    <w:rsid w:val="00A31CE0"/>
    <w:rsid w:val="00A3240B"/>
    <w:rsid w:val="00A331AB"/>
    <w:rsid w:val="00A33931"/>
    <w:rsid w:val="00A34CE6"/>
    <w:rsid w:val="00A37E35"/>
    <w:rsid w:val="00A41AEA"/>
    <w:rsid w:val="00A428A1"/>
    <w:rsid w:val="00A45F5C"/>
    <w:rsid w:val="00A460BB"/>
    <w:rsid w:val="00A464B5"/>
    <w:rsid w:val="00A46ED1"/>
    <w:rsid w:val="00A473AC"/>
    <w:rsid w:val="00A50D75"/>
    <w:rsid w:val="00A52CDF"/>
    <w:rsid w:val="00A5484C"/>
    <w:rsid w:val="00A5645D"/>
    <w:rsid w:val="00A62A64"/>
    <w:rsid w:val="00A64625"/>
    <w:rsid w:val="00A64E7B"/>
    <w:rsid w:val="00A6585D"/>
    <w:rsid w:val="00A676C4"/>
    <w:rsid w:val="00A731DC"/>
    <w:rsid w:val="00A734BE"/>
    <w:rsid w:val="00A74F0F"/>
    <w:rsid w:val="00A770EB"/>
    <w:rsid w:val="00A8341A"/>
    <w:rsid w:val="00A84D60"/>
    <w:rsid w:val="00A84E23"/>
    <w:rsid w:val="00A86A6E"/>
    <w:rsid w:val="00A8765F"/>
    <w:rsid w:val="00A94F77"/>
    <w:rsid w:val="00AA024B"/>
    <w:rsid w:val="00AA37EB"/>
    <w:rsid w:val="00AA4E8B"/>
    <w:rsid w:val="00AA563D"/>
    <w:rsid w:val="00AA5832"/>
    <w:rsid w:val="00AA590C"/>
    <w:rsid w:val="00AA5AAE"/>
    <w:rsid w:val="00AA7590"/>
    <w:rsid w:val="00AB1320"/>
    <w:rsid w:val="00AB1CBB"/>
    <w:rsid w:val="00AB41FC"/>
    <w:rsid w:val="00AB6980"/>
    <w:rsid w:val="00AB7C0C"/>
    <w:rsid w:val="00AB7E7C"/>
    <w:rsid w:val="00AC0362"/>
    <w:rsid w:val="00AC07C0"/>
    <w:rsid w:val="00AC2741"/>
    <w:rsid w:val="00AC314C"/>
    <w:rsid w:val="00AC57F4"/>
    <w:rsid w:val="00AC6353"/>
    <w:rsid w:val="00AC63CA"/>
    <w:rsid w:val="00AC7CF0"/>
    <w:rsid w:val="00AD15B3"/>
    <w:rsid w:val="00AD2156"/>
    <w:rsid w:val="00AD2D72"/>
    <w:rsid w:val="00AD5284"/>
    <w:rsid w:val="00AD5AE2"/>
    <w:rsid w:val="00AD77AB"/>
    <w:rsid w:val="00AE0940"/>
    <w:rsid w:val="00AE0EA7"/>
    <w:rsid w:val="00AE2632"/>
    <w:rsid w:val="00AE44ED"/>
    <w:rsid w:val="00AE460E"/>
    <w:rsid w:val="00AE4953"/>
    <w:rsid w:val="00AE561B"/>
    <w:rsid w:val="00AF034E"/>
    <w:rsid w:val="00AF044F"/>
    <w:rsid w:val="00B0284C"/>
    <w:rsid w:val="00B03390"/>
    <w:rsid w:val="00B049F5"/>
    <w:rsid w:val="00B04F1D"/>
    <w:rsid w:val="00B052CE"/>
    <w:rsid w:val="00B058FE"/>
    <w:rsid w:val="00B05A01"/>
    <w:rsid w:val="00B07B47"/>
    <w:rsid w:val="00B07BBF"/>
    <w:rsid w:val="00B106B2"/>
    <w:rsid w:val="00B10C57"/>
    <w:rsid w:val="00B12570"/>
    <w:rsid w:val="00B135E4"/>
    <w:rsid w:val="00B140F4"/>
    <w:rsid w:val="00B141A3"/>
    <w:rsid w:val="00B14CFE"/>
    <w:rsid w:val="00B150BB"/>
    <w:rsid w:val="00B16AD3"/>
    <w:rsid w:val="00B17A97"/>
    <w:rsid w:val="00B232DB"/>
    <w:rsid w:val="00B2522D"/>
    <w:rsid w:val="00B3058E"/>
    <w:rsid w:val="00B320F5"/>
    <w:rsid w:val="00B32F5D"/>
    <w:rsid w:val="00B35A8C"/>
    <w:rsid w:val="00B35DFF"/>
    <w:rsid w:val="00B377F4"/>
    <w:rsid w:val="00B37C23"/>
    <w:rsid w:val="00B4020C"/>
    <w:rsid w:val="00B40B18"/>
    <w:rsid w:val="00B430E6"/>
    <w:rsid w:val="00B43781"/>
    <w:rsid w:val="00B43AD6"/>
    <w:rsid w:val="00B4497B"/>
    <w:rsid w:val="00B44E2E"/>
    <w:rsid w:val="00B4550A"/>
    <w:rsid w:val="00B4639A"/>
    <w:rsid w:val="00B46CED"/>
    <w:rsid w:val="00B47E9E"/>
    <w:rsid w:val="00B50CE2"/>
    <w:rsid w:val="00B51006"/>
    <w:rsid w:val="00B52322"/>
    <w:rsid w:val="00B52611"/>
    <w:rsid w:val="00B530E9"/>
    <w:rsid w:val="00B53AF8"/>
    <w:rsid w:val="00B546EB"/>
    <w:rsid w:val="00B54F46"/>
    <w:rsid w:val="00B56358"/>
    <w:rsid w:val="00B6175F"/>
    <w:rsid w:val="00B629A8"/>
    <w:rsid w:val="00B6360F"/>
    <w:rsid w:val="00B65963"/>
    <w:rsid w:val="00B663A3"/>
    <w:rsid w:val="00B75884"/>
    <w:rsid w:val="00B75B0C"/>
    <w:rsid w:val="00B7693D"/>
    <w:rsid w:val="00B801A6"/>
    <w:rsid w:val="00B82219"/>
    <w:rsid w:val="00B83DB0"/>
    <w:rsid w:val="00B84C30"/>
    <w:rsid w:val="00B84C62"/>
    <w:rsid w:val="00B850EE"/>
    <w:rsid w:val="00B902F2"/>
    <w:rsid w:val="00B908CF"/>
    <w:rsid w:val="00B9548D"/>
    <w:rsid w:val="00B95FC1"/>
    <w:rsid w:val="00B961EE"/>
    <w:rsid w:val="00B968CA"/>
    <w:rsid w:val="00B96A63"/>
    <w:rsid w:val="00B97BB6"/>
    <w:rsid w:val="00BA1A0E"/>
    <w:rsid w:val="00BA2CFD"/>
    <w:rsid w:val="00BA3995"/>
    <w:rsid w:val="00BA418E"/>
    <w:rsid w:val="00BA568B"/>
    <w:rsid w:val="00BA77B4"/>
    <w:rsid w:val="00BA7B47"/>
    <w:rsid w:val="00BA7D7B"/>
    <w:rsid w:val="00BB2096"/>
    <w:rsid w:val="00BB2657"/>
    <w:rsid w:val="00BB26D9"/>
    <w:rsid w:val="00BB3975"/>
    <w:rsid w:val="00BB4415"/>
    <w:rsid w:val="00BB4E04"/>
    <w:rsid w:val="00BB5E86"/>
    <w:rsid w:val="00BB5FAD"/>
    <w:rsid w:val="00BB60AD"/>
    <w:rsid w:val="00BB7B0D"/>
    <w:rsid w:val="00BC2495"/>
    <w:rsid w:val="00BC29AF"/>
    <w:rsid w:val="00BC4563"/>
    <w:rsid w:val="00BC4AA2"/>
    <w:rsid w:val="00BC73E6"/>
    <w:rsid w:val="00BE151E"/>
    <w:rsid w:val="00BE4C97"/>
    <w:rsid w:val="00BE513A"/>
    <w:rsid w:val="00BE5ED4"/>
    <w:rsid w:val="00BE5FC9"/>
    <w:rsid w:val="00BE6277"/>
    <w:rsid w:val="00BF11C7"/>
    <w:rsid w:val="00BF2F35"/>
    <w:rsid w:val="00BF5FE1"/>
    <w:rsid w:val="00C001FC"/>
    <w:rsid w:val="00C00431"/>
    <w:rsid w:val="00C01848"/>
    <w:rsid w:val="00C019E9"/>
    <w:rsid w:val="00C0709A"/>
    <w:rsid w:val="00C12011"/>
    <w:rsid w:val="00C125EE"/>
    <w:rsid w:val="00C12CD3"/>
    <w:rsid w:val="00C12EC8"/>
    <w:rsid w:val="00C12FBB"/>
    <w:rsid w:val="00C1418D"/>
    <w:rsid w:val="00C22A72"/>
    <w:rsid w:val="00C230AE"/>
    <w:rsid w:val="00C23844"/>
    <w:rsid w:val="00C24C08"/>
    <w:rsid w:val="00C251EC"/>
    <w:rsid w:val="00C25D26"/>
    <w:rsid w:val="00C2636C"/>
    <w:rsid w:val="00C32ABF"/>
    <w:rsid w:val="00C32B97"/>
    <w:rsid w:val="00C33B8A"/>
    <w:rsid w:val="00C37451"/>
    <w:rsid w:val="00C41969"/>
    <w:rsid w:val="00C42DF2"/>
    <w:rsid w:val="00C43050"/>
    <w:rsid w:val="00C466D3"/>
    <w:rsid w:val="00C51E46"/>
    <w:rsid w:val="00C52163"/>
    <w:rsid w:val="00C52395"/>
    <w:rsid w:val="00C5279A"/>
    <w:rsid w:val="00C53DEE"/>
    <w:rsid w:val="00C53FDC"/>
    <w:rsid w:val="00C54361"/>
    <w:rsid w:val="00C54FEE"/>
    <w:rsid w:val="00C552EF"/>
    <w:rsid w:val="00C55D54"/>
    <w:rsid w:val="00C6031F"/>
    <w:rsid w:val="00C60B0C"/>
    <w:rsid w:val="00C6379A"/>
    <w:rsid w:val="00C639BD"/>
    <w:rsid w:val="00C64731"/>
    <w:rsid w:val="00C653B9"/>
    <w:rsid w:val="00C65A78"/>
    <w:rsid w:val="00C665F4"/>
    <w:rsid w:val="00C71ABE"/>
    <w:rsid w:val="00C73801"/>
    <w:rsid w:val="00C741BA"/>
    <w:rsid w:val="00C74678"/>
    <w:rsid w:val="00C76D60"/>
    <w:rsid w:val="00C77DCA"/>
    <w:rsid w:val="00C83420"/>
    <w:rsid w:val="00C908B9"/>
    <w:rsid w:val="00C93086"/>
    <w:rsid w:val="00C944EB"/>
    <w:rsid w:val="00C969F0"/>
    <w:rsid w:val="00C97EDE"/>
    <w:rsid w:val="00CA1F4E"/>
    <w:rsid w:val="00CA325B"/>
    <w:rsid w:val="00CA556F"/>
    <w:rsid w:val="00CA611A"/>
    <w:rsid w:val="00CA7FF9"/>
    <w:rsid w:val="00CB0A25"/>
    <w:rsid w:val="00CB0A66"/>
    <w:rsid w:val="00CB248B"/>
    <w:rsid w:val="00CB28BC"/>
    <w:rsid w:val="00CB3014"/>
    <w:rsid w:val="00CB657B"/>
    <w:rsid w:val="00CB7E28"/>
    <w:rsid w:val="00CC0ED0"/>
    <w:rsid w:val="00CC34F8"/>
    <w:rsid w:val="00CC3B13"/>
    <w:rsid w:val="00CC4FB0"/>
    <w:rsid w:val="00CC5E13"/>
    <w:rsid w:val="00CC71B4"/>
    <w:rsid w:val="00CD0CD4"/>
    <w:rsid w:val="00CD1F27"/>
    <w:rsid w:val="00CD3667"/>
    <w:rsid w:val="00CD7D87"/>
    <w:rsid w:val="00CE0C98"/>
    <w:rsid w:val="00CE1BAA"/>
    <w:rsid w:val="00CE1C33"/>
    <w:rsid w:val="00CE4F3E"/>
    <w:rsid w:val="00CE5E31"/>
    <w:rsid w:val="00CE739C"/>
    <w:rsid w:val="00CF009B"/>
    <w:rsid w:val="00CF14B9"/>
    <w:rsid w:val="00CF269B"/>
    <w:rsid w:val="00CF4D2F"/>
    <w:rsid w:val="00CF687E"/>
    <w:rsid w:val="00D02569"/>
    <w:rsid w:val="00D04F7E"/>
    <w:rsid w:val="00D0582D"/>
    <w:rsid w:val="00D0733C"/>
    <w:rsid w:val="00D1045D"/>
    <w:rsid w:val="00D10B09"/>
    <w:rsid w:val="00D12634"/>
    <w:rsid w:val="00D129C2"/>
    <w:rsid w:val="00D129F9"/>
    <w:rsid w:val="00D1417F"/>
    <w:rsid w:val="00D1472A"/>
    <w:rsid w:val="00D14771"/>
    <w:rsid w:val="00D15195"/>
    <w:rsid w:val="00D152FA"/>
    <w:rsid w:val="00D15842"/>
    <w:rsid w:val="00D15D7F"/>
    <w:rsid w:val="00D17358"/>
    <w:rsid w:val="00D17A83"/>
    <w:rsid w:val="00D21516"/>
    <w:rsid w:val="00D227E4"/>
    <w:rsid w:val="00D22E28"/>
    <w:rsid w:val="00D23917"/>
    <w:rsid w:val="00D24B78"/>
    <w:rsid w:val="00D316F7"/>
    <w:rsid w:val="00D32DBC"/>
    <w:rsid w:val="00D3323D"/>
    <w:rsid w:val="00D33A46"/>
    <w:rsid w:val="00D350BE"/>
    <w:rsid w:val="00D358FD"/>
    <w:rsid w:val="00D36668"/>
    <w:rsid w:val="00D36FD5"/>
    <w:rsid w:val="00D37A47"/>
    <w:rsid w:val="00D40C5A"/>
    <w:rsid w:val="00D41553"/>
    <w:rsid w:val="00D41B42"/>
    <w:rsid w:val="00D42647"/>
    <w:rsid w:val="00D4296B"/>
    <w:rsid w:val="00D431D1"/>
    <w:rsid w:val="00D43C5B"/>
    <w:rsid w:val="00D45048"/>
    <w:rsid w:val="00D45D32"/>
    <w:rsid w:val="00D46077"/>
    <w:rsid w:val="00D4650E"/>
    <w:rsid w:val="00D47BF6"/>
    <w:rsid w:val="00D508D7"/>
    <w:rsid w:val="00D50F79"/>
    <w:rsid w:val="00D51393"/>
    <w:rsid w:val="00D51CF7"/>
    <w:rsid w:val="00D52DC9"/>
    <w:rsid w:val="00D537DD"/>
    <w:rsid w:val="00D53FC0"/>
    <w:rsid w:val="00D550F5"/>
    <w:rsid w:val="00D55AC5"/>
    <w:rsid w:val="00D56B5C"/>
    <w:rsid w:val="00D5728C"/>
    <w:rsid w:val="00D61236"/>
    <w:rsid w:val="00D62F09"/>
    <w:rsid w:val="00D74029"/>
    <w:rsid w:val="00D74EDA"/>
    <w:rsid w:val="00D751F6"/>
    <w:rsid w:val="00D76370"/>
    <w:rsid w:val="00D768C4"/>
    <w:rsid w:val="00D802A2"/>
    <w:rsid w:val="00D80A41"/>
    <w:rsid w:val="00D8364C"/>
    <w:rsid w:val="00D848FA"/>
    <w:rsid w:val="00D85A9C"/>
    <w:rsid w:val="00D91567"/>
    <w:rsid w:val="00D92304"/>
    <w:rsid w:val="00D959D9"/>
    <w:rsid w:val="00D97AF6"/>
    <w:rsid w:val="00D97C56"/>
    <w:rsid w:val="00DA152F"/>
    <w:rsid w:val="00DA188C"/>
    <w:rsid w:val="00DA19E2"/>
    <w:rsid w:val="00DA21DB"/>
    <w:rsid w:val="00DA579C"/>
    <w:rsid w:val="00DA57BE"/>
    <w:rsid w:val="00DA794B"/>
    <w:rsid w:val="00DB03F9"/>
    <w:rsid w:val="00DB1A0D"/>
    <w:rsid w:val="00DB1DEA"/>
    <w:rsid w:val="00DB1EDD"/>
    <w:rsid w:val="00DB22C9"/>
    <w:rsid w:val="00DB43AE"/>
    <w:rsid w:val="00DB4DC4"/>
    <w:rsid w:val="00DB509E"/>
    <w:rsid w:val="00DB5404"/>
    <w:rsid w:val="00DC1527"/>
    <w:rsid w:val="00DC30B7"/>
    <w:rsid w:val="00DC4344"/>
    <w:rsid w:val="00DC58C7"/>
    <w:rsid w:val="00DC62A5"/>
    <w:rsid w:val="00DC790C"/>
    <w:rsid w:val="00DD50B6"/>
    <w:rsid w:val="00DD56B7"/>
    <w:rsid w:val="00DE01CF"/>
    <w:rsid w:val="00DE2FDA"/>
    <w:rsid w:val="00DE5495"/>
    <w:rsid w:val="00DF2793"/>
    <w:rsid w:val="00DF28EF"/>
    <w:rsid w:val="00DF301E"/>
    <w:rsid w:val="00DF72F0"/>
    <w:rsid w:val="00E002E8"/>
    <w:rsid w:val="00E015BE"/>
    <w:rsid w:val="00E01984"/>
    <w:rsid w:val="00E10E68"/>
    <w:rsid w:val="00E10EEA"/>
    <w:rsid w:val="00E129A2"/>
    <w:rsid w:val="00E13319"/>
    <w:rsid w:val="00E150EF"/>
    <w:rsid w:val="00E15A01"/>
    <w:rsid w:val="00E2123B"/>
    <w:rsid w:val="00E21492"/>
    <w:rsid w:val="00E215E1"/>
    <w:rsid w:val="00E2293E"/>
    <w:rsid w:val="00E2522F"/>
    <w:rsid w:val="00E274F5"/>
    <w:rsid w:val="00E30CB4"/>
    <w:rsid w:val="00E32CEA"/>
    <w:rsid w:val="00E34A10"/>
    <w:rsid w:val="00E35695"/>
    <w:rsid w:val="00E363BF"/>
    <w:rsid w:val="00E36F27"/>
    <w:rsid w:val="00E430CC"/>
    <w:rsid w:val="00E4320C"/>
    <w:rsid w:val="00E4488B"/>
    <w:rsid w:val="00E44B97"/>
    <w:rsid w:val="00E469FD"/>
    <w:rsid w:val="00E47AEF"/>
    <w:rsid w:val="00E502E5"/>
    <w:rsid w:val="00E50E4F"/>
    <w:rsid w:val="00E52371"/>
    <w:rsid w:val="00E62259"/>
    <w:rsid w:val="00E6338E"/>
    <w:rsid w:val="00E64383"/>
    <w:rsid w:val="00E64C75"/>
    <w:rsid w:val="00E66C1F"/>
    <w:rsid w:val="00E731F2"/>
    <w:rsid w:val="00E73F77"/>
    <w:rsid w:val="00E753C5"/>
    <w:rsid w:val="00E77560"/>
    <w:rsid w:val="00E7764F"/>
    <w:rsid w:val="00E8042E"/>
    <w:rsid w:val="00E80637"/>
    <w:rsid w:val="00E8107E"/>
    <w:rsid w:val="00E816E4"/>
    <w:rsid w:val="00E82007"/>
    <w:rsid w:val="00E823F9"/>
    <w:rsid w:val="00E827A7"/>
    <w:rsid w:val="00E82B70"/>
    <w:rsid w:val="00E854D7"/>
    <w:rsid w:val="00E85F60"/>
    <w:rsid w:val="00E86BCD"/>
    <w:rsid w:val="00E86EAC"/>
    <w:rsid w:val="00E875EB"/>
    <w:rsid w:val="00E878C9"/>
    <w:rsid w:val="00E90179"/>
    <w:rsid w:val="00E91D9C"/>
    <w:rsid w:val="00E92425"/>
    <w:rsid w:val="00E92C8A"/>
    <w:rsid w:val="00E9447F"/>
    <w:rsid w:val="00E9455E"/>
    <w:rsid w:val="00E954C2"/>
    <w:rsid w:val="00E95EB3"/>
    <w:rsid w:val="00E96C8A"/>
    <w:rsid w:val="00EA235A"/>
    <w:rsid w:val="00EA27E2"/>
    <w:rsid w:val="00EA4641"/>
    <w:rsid w:val="00EA4D6E"/>
    <w:rsid w:val="00EA6358"/>
    <w:rsid w:val="00EB36A6"/>
    <w:rsid w:val="00EB36C7"/>
    <w:rsid w:val="00EB45EF"/>
    <w:rsid w:val="00EB6127"/>
    <w:rsid w:val="00EC0A1A"/>
    <w:rsid w:val="00EC1941"/>
    <w:rsid w:val="00EC258D"/>
    <w:rsid w:val="00EC2EFA"/>
    <w:rsid w:val="00EC43B3"/>
    <w:rsid w:val="00EC558E"/>
    <w:rsid w:val="00EC7377"/>
    <w:rsid w:val="00EC7F7B"/>
    <w:rsid w:val="00ED2C6F"/>
    <w:rsid w:val="00ED4B83"/>
    <w:rsid w:val="00EE2276"/>
    <w:rsid w:val="00EE2AF0"/>
    <w:rsid w:val="00EE3D4F"/>
    <w:rsid w:val="00EF02F9"/>
    <w:rsid w:val="00EF0765"/>
    <w:rsid w:val="00EF164E"/>
    <w:rsid w:val="00EF188F"/>
    <w:rsid w:val="00EF289E"/>
    <w:rsid w:val="00EF2E29"/>
    <w:rsid w:val="00EF4AB8"/>
    <w:rsid w:val="00EF632F"/>
    <w:rsid w:val="00EF6601"/>
    <w:rsid w:val="00EF7DDA"/>
    <w:rsid w:val="00F024DE"/>
    <w:rsid w:val="00F02613"/>
    <w:rsid w:val="00F03471"/>
    <w:rsid w:val="00F04BFA"/>
    <w:rsid w:val="00F05AD3"/>
    <w:rsid w:val="00F12B26"/>
    <w:rsid w:val="00F138A0"/>
    <w:rsid w:val="00F1574B"/>
    <w:rsid w:val="00F16C7C"/>
    <w:rsid w:val="00F20CAA"/>
    <w:rsid w:val="00F2129D"/>
    <w:rsid w:val="00F214AF"/>
    <w:rsid w:val="00F2456E"/>
    <w:rsid w:val="00F2532A"/>
    <w:rsid w:val="00F26EA3"/>
    <w:rsid w:val="00F26F73"/>
    <w:rsid w:val="00F276A6"/>
    <w:rsid w:val="00F34121"/>
    <w:rsid w:val="00F35149"/>
    <w:rsid w:val="00F374C4"/>
    <w:rsid w:val="00F4071D"/>
    <w:rsid w:val="00F4320C"/>
    <w:rsid w:val="00F5250C"/>
    <w:rsid w:val="00F53191"/>
    <w:rsid w:val="00F56FBA"/>
    <w:rsid w:val="00F61184"/>
    <w:rsid w:val="00F63D78"/>
    <w:rsid w:val="00F70DF8"/>
    <w:rsid w:val="00F71D06"/>
    <w:rsid w:val="00F7227F"/>
    <w:rsid w:val="00F72C49"/>
    <w:rsid w:val="00F74E42"/>
    <w:rsid w:val="00F7612B"/>
    <w:rsid w:val="00F773A3"/>
    <w:rsid w:val="00F80901"/>
    <w:rsid w:val="00F81245"/>
    <w:rsid w:val="00F8192C"/>
    <w:rsid w:val="00F83AF5"/>
    <w:rsid w:val="00F840A9"/>
    <w:rsid w:val="00F844DD"/>
    <w:rsid w:val="00F8532B"/>
    <w:rsid w:val="00F90E0C"/>
    <w:rsid w:val="00F91FA4"/>
    <w:rsid w:val="00F9314D"/>
    <w:rsid w:val="00F96D60"/>
    <w:rsid w:val="00F97157"/>
    <w:rsid w:val="00F979D9"/>
    <w:rsid w:val="00FA1D4B"/>
    <w:rsid w:val="00FA513B"/>
    <w:rsid w:val="00FA514E"/>
    <w:rsid w:val="00FA6951"/>
    <w:rsid w:val="00FA7191"/>
    <w:rsid w:val="00FA7248"/>
    <w:rsid w:val="00FB016F"/>
    <w:rsid w:val="00FB086D"/>
    <w:rsid w:val="00FB1EE5"/>
    <w:rsid w:val="00FB2934"/>
    <w:rsid w:val="00FB2F94"/>
    <w:rsid w:val="00FB3CDA"/>
    <w:rsid w:val="00FC0260"/>
    <w:rsid w:val="00FC204B"/>
    <w:rsid w:val="00FC2985"/>
    <w:rsid w:val="00FC79CE"/>
    <w:rsid w:val="00FD0182"/>
    <w:rsid w:val="00FD04C1"/>
    <w:rsid w:val="00FD1CEC"/>
    <w:rsid w:val="00FD6F63"/>
    <w:rsid w:val="00FE0865"/>
    <w:rsid w:val="00FE0B8A"/>
    <w:rsid w:val="00FE3377"/>
    <w:rsid w:val="00FE7914"/>
    <w:rsid w:val="00FF1975"/>
    <w:rsid w:val="00FF1DF2"/>
    <w:rsid w:val="00FF1DFE"/>
    <w:rsid w:val="00FF2920"/>
    <w:rsid w:val="00FF59FC"/>
    <w:rsid w:val="00FF77A6"/>
    <w:rsid w:val="102661B7"/>
    <w:rsid w:val="2474CE5C"/>
    <w:rsid w:val="3060D519"/>
    <w:rsid w:val="4713FC96"/>
    <w:rsid w:val="52C6DAC1"/>
    <w:rsid w:val="55B94327"/>
    <w:rsid w:val="580ACFF8"/>
    <w:rsid w:val="72A2709E"/>
    <w:rsid w:val="7B0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FBBD3"/>
  <w15:chartTrackingRefBased/>
  <w15:docId w15:val="{E8B6B6F3-6555-4FDB-BAC7-10654C14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DF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firstLine="567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CorpodetextoChar" w:customStyle="1">
    <w:name w:val="Corpo de texto Char"/>
    <w:link w:val="Corpodetexto"/>
    <w:semiHidden/>
    <w:rsid w:val="00D45048"/>
    <w:rPr>
      <w:rFonts w:ascii="Arial" w:hAnsi="Arial"/>
      <w:sz w:val="24"/>
    </w:rPr>
  </w:style>
  <w:style w:type="paragraph" w:styleId="Default" w:customStyle="1">
    <w:name w:val="Default"/>
    <w:rsid w:val="00475A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75AC3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1B7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/>
    <w:rsid w:val="002311B7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rsid w:val="002010E3"/>
  </w:style>
  <w:style w:type="character" w:styleId="eop" w:customStyle="1">
    <w:name w:val="eop"/>
    <w:rsid w:val="00334FD3"/>
  </w:style>
  <w:style w:type="table" w:styleId="NormalTable0" w:customStyle="1">
    <w:name w:val="Normal Table0"/>
    <w:uiPriority w:val="2"/>
    <w:semiHidden/>
    <w:unhideWhenUsed/>
    <w:qFormat/>
    <w:rsid w:val="00334FD3"/>
    <w:pPr>
      <w:widowControl w:val="0"/>
      <w:autoSpaceDE w:val="0"/>
      <w:autoSpaceDN w:val="0"/>
    </w:pPr>
    <w:rPr>
      <w:rFonts w:ascii="Calibri" w:hAns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" w:customStyle="1">
    <w:name w:val="paragraph"/>
    <w:basedOn w:val="Normal"/>
    <w:rsid w:val="00320D06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B1CBB"/>
    <w:rPr>
      <w:color w:val="605E5C"/>
      <w:shd w:val="clear" w:color="auto" w:fill="E1DFDD"/>
    </w:rPr>
  </w:style>
  <w:style w:type="character" w:styleId="Ttulo3Char" w:customStyle="1">
    <w:name w:val="Título 3 Char"/>
    <w:basedOn w:val="Fontepargpadro"/>
    <w:link w:val="Ttulo3"/>
    <w:uiPriority w:val="9"/>
    <w:semiHidden/>
    <w:rsid w:val="00B35DFF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30A66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B72C1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capacitacao.ead.unesp.br/" TargetMode="External" Id="R6d52003fed6f4012" /><Relationship Type="http://schemas.openxmlformats.org/officeDocument/2006/relationships/hyperlink" Target="https://sigrh.sp.gov.br/capacita" TargetMode="External" Id="Rd6fb081a04db47e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3" ma:contentTypeDescription="Crie um novo documento." ma:contentTypeScope="" ma:versionID="40e3ed7a0b9c61ffdb69662ac6a2ec8c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d657fa035ce3485ea1c983f694771ca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3E440-F5C7-41A3-B2B4-273B57B8F04B}">
  <ds:schemaRefs>
    <ds:schemaRef ds:uri="http://purl.org/dc/elements/1.1/"/>
    <ds:schemaRef ds:uri="http://schemas.microsoft.com/office/2006/documentManagement/types"/>
    <ds:schemaRef ds:uri="http://purl.org/dc/terms/"/>
    <ds:schemaRef ds:uri="9813519b-3cb6-4eb7-b374-2759e8f8a1ef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78cec8e6-2dd2-454d-b20c-951d9c5764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8A1944-C2C8-47ED-A6A4-0FDFFBB882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B12472-B5A8-4976-9AEE-A21B3E118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2C0B2-478E-4542-A589-A12C0201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Membros presentes</dc:title>
  <dc:subject/>
  <dc:creator>daeebmt</dc:creator>
  <keywords/>
  <lastModifiedBy>Tiago Georgette</lastModifiedBy>
  <revision>727</revision>
  <lastPrinted>2019-08-02T17:36:00.0000000Z</lastPrinted>
  <dcterms:created xsi:type="dcterms:W3CDTF">2021-07-23T13:06:00.0000000Z</dcterms:created>
  <dcterms:modified xsi:type="dcterms:W3CDTF">2022-05-16T20:20:22.3771540Z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